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7F301" w14:textId="77777777" w:rsidR="00C40B74" w:rsidRPr="00095B1F" w:rsidRDefault="00C40B74" w:rsidP="00095B1F">
      <w:pPr>
        <w:pStyle w:val="Nzev"/>
        <w:rPr>
          <w:rFonts w:asciiTheme="minorHAnsi" w:hAnsiTheme="minorHAnsi"/>
          <w:sz w:val="32"/>
          <w:szCs w:val="24"/>
        </w:rPr>
      </w:pPr>
      <w:bookmarkStart w:id="0" w:name="_GoBack"/>
      <w:bookmarkEnd w:id="0"/>
      <w:r w:rsidRPr="00095B1F">
        <w:rPr>
          <w:rFonts w:asciiTheme="minorHAnsi" w:hAnsiTheme="minorHAnsi"/>
          <w:sz w:val="32"/>
          <w:szCs w:val="24"/>
        </w:rPr>
        <w:t>Kupní smlouva</w:t>
      </w:r>
    </w:p>
    <w:p w14:paraId="136A86F3" w14:textId="77777777" w:rsidR="00095B1F" w:rsidRPr="00095B1F" w:rsidRDefault="00095B1F" w:rsidP="00095B1F">
      <w:pPr>
        <w:spacing w:before="120"/>
        <w:jc w:val="center"/>
        <w:rPr>
          <w:rFonts w:ascii="Calibri" w:eastAsia="Times New Roman" w:hAnsi="Calibri"/>
          <w:b/>
          <w:spacing w:val="20"/>
          <w:sz w:val="24"/>
          <w:szCs w:val="24"/>
          <w:u w:val="single"/>
        </w:rPr>
      </w:pPr>
      <w:r w:rsidRPr="00095B1F">
        <w:rPr>
          <w:rFonts w:ascii="Calibri" w:eastAsia="Times New Roman" w:hAnsi="Calibri"/>
          <w:b/>
          <w:spacing w:val="20"/>
          <w:sz w:val="24"/>
          <w:szCs w:val="24"/>
          <w:u w:val="single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095B1F">
          <w:rPr>
            <w:rFonts w:ascii="Calibri" w:eastAsia="Times New Roman" w:hAnsi="Calibri"/>
            <w:b/>
            <w:spacing w:val="20"/>
            <w:sz w:val="24"/>
            <w:szCs w:val="24"/>
            <w:u w:val="single"/>
          </w:rPr>
          <w:t>2586 a</w:t>
        </w:r>
      </w:smartTag>
      <w:r w:rsidRPr="00095B1F">
        <w:rPr>
          <w:rFonts w:ascii="Calibri" w:eastAsia="Times New Roman" w:hAnsi="Calibri"/>
          <w:b/>
          <w:spacing w:val="20"/>
          <w:sz w:val="24"/>
          <w:szCs w:val="24"/>
          <w:u w:val="single"/>
        </w:rPr>
        <w:t xml:space="preserve"> násl. zákona č. 89/2012 Sb., občanský zákoník,</w:t>
      </w:r>
      <w:r w:rsidRPr="00095B1F">
        <w:rPr>
          <w:rFonts w:ascii="Calibri" w:eastAsia="Times New Roman" w:hAnsi="Calibri"/>
          <w:b/>
          <w:spacing w:val="20"/>
          <w:sz w:val="24"/>
          <w:szCs w:val="24"/>
          <w:u w:val="single"/>
        </w:rPr>
        <w:br/>
        <w:t>v platném znění (dále „Občanský zákoník“)</w:t>
      </w:r>
    </w:p>
    <w:p w14:paraId="78C7D411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251F8E6F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smlouvy objednatele:</w:t>
      </w:r>
      <w:r w:rsidRPr="00095B1F">
        <w:rPr>
          <w:rFonts w:ascii="Calibri" w:eastAsia="Times New Roman" w:hAnsi="Calibri"/>
          <w:sz w:val="24"/>
          <w:szCs w:val="24"/>
        </w:rPr>
        <w:tab/>
      </w:r>
    </w:p>
    <w:p w14:paraId="46A7EE59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smlouvy zhotovitele:</w:t>
      </w:r>
      <w:r w:rsidRPr="00095B1F">
        <w:rPr>
          <w:rFonts w:ascii="Calibri" w:eastAsia="Times New Roman" w:hAnsi="Calibri"/>
          <w:sz w:val="24"/>
          <w:szCs w:val="24"/>
        </w:rPr>
        <w:tab/>
      </w:r>
    </w:p>
    <w:p w14:paraId="336FA4C0" w14:textId="77777777" w:rsidR="00095B1F" w:rsidRPr="00095B1F" w:rsidRDefault="00095B1F" w:rsidP="005B7BA8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095B1F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I.</w:t>
      </w:r>
    </w:p>
    <w:p w14:paraId="5D101A1D" w14:textId="77777777" w:rsidR="00095B1F" w:rsidRPr="00095B1F" w:rsidRDefault="00095B1F" w:rsidP="005B7BA8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095B1F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Smluvní strany</w:t>
      </w:r>
    </w:p>
    <w:p w14:paraId="4DC6A57F" w14:textId="77777777" w:rsidR="00095B1F" w:rsidRPr="00095B1F" w:rsidRDefault="00095B1F" w:rsidP="00095B1F">
      <w:pPr>
        <w:tabs>
          <w:tab w:val="left" w:pos="3686"/>
        </w:tabs>
        <w:spacing w:before="60" w:after="60" w:line="259" w:lineRule="auto"/>
        <w:rPr>
          <w:rFonts w:ascii="Calibri" w:eastAsia="Times New Roman" w:hAnsi="Calibri"/>
          <w:b/>
          <w:sz w:val="24"/>
          <w:szCs w:val="24"/>
        </w:rPr>
      </w:pPr>
    </w:p>
    <w:p w14:paraId="58C7E69B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b/>
          <w:sz w:val="24"/>
          <w:szCs w:val="24"/>
        </w:rPr>
      </w:pPr>
      <w:r w:rsidRPr="00095B1F">
        <w:rPr>
          <w:rFonts w:ascii="Calibri" w:eastAsia="Times New Roman" w:hAnsi="Calibri"/>
          <w:b/>
          <w:sz w:val="24"/>
          <w:szCs w:val="24"/>
        </w:rPr>
        <w:t>Objednatel: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/>
          <w:b/>
          <w:sz w:val="24"/>
          <w:szCs w:val="24"/>
        </w:rPr>
        <w:t>Město Dvůr Králové nad Labem</w:t>
      </w:r>
    </w:p>
    <w:p w14:paraId="07E6B09D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Theme="minorHAnsi" w:eastAsia="Times New Roman" w:hAnsiTheme="minorHAnsi"/>
          <w:sz w:val="24"/>
          <w:szCs w:val="24"/>
        </w:rPr>
      </w:pPr>
      <w:r w:rsidRPr="00095B1F">
        <w:rPr>
          <w:rFonts w:asciiTheme="minorHAnsi" w:eastAsia="Times New Roman" w:hAnsiTheme="minorHAnsi"/>
          <w:sz w:val="24"/>
          <w:szCs w:val="24"/>
        </w:rPr>
        <w:t>Se sídlem:</w:t>
      </w:r>
      <w:r w:rsidRPr="00095B1F">
        <w:rPr>
          <w:rFonts w:asciiTheme="minorHAnsi" w:eastAsia="Times New Roman" w:hAnsiTheme="minorHAnsi"/>
          <w:sz w:val="24"/>
          <w:szCs w:val="24"/>
        </w:rPr>
        <w:tab/>
        <w:t>náměstí T. G. Masaryka 38, 544 01 Dvůr Králové nad Labem</w:t>
      </w:r>
    </w:p>
    <w:p w14:paraId="38122484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Zastoupený:</w:t>
      </w:r>
      <w:r w:rsidRPr="00095B1F">
        <w:rPr>
          <w:rFonts w:ascii="Calibri" w:eastAsia="Times New Roman" w:hAnsi="Calibri"/>
          <w:sz w:val="24"/>
          <w:szCs w:val="24"/>
        </w:rPr>
        <w:tab/>
        <w:t>Ing. Janem Jarolímem, starostou</w:t>
      </w:r>
    </w:p>
    <w:p w14:paraId="2B0FBF9C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Telefon:</w:t>
      </w:r>
      <w:r w:rsidRPr="00095B1F">
        <w:rPr>
          <w:rFonts w:ascii="Calibri" w:eastAsia="Times New Roman" w:hAnsi="Calibri"/>
          <w:sz w:val="24"/>
          <w:szCs w:val="24"/>
        </w:rPr>
        <w:tab/>
        <w:t>+420 499 318 217</w:t>
      </w:r>
    </w:p>
    <w:p w14:paraId="16368D7B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IČO:</w:t>
      </w:r>
      <w:r w:rsidRPr="00095B1F">
        <w:rPr>
          <w:rFonts w:ascii="Calibri" w:eastAsia="Times New Roman" w:hAnsi="Calibri"/>
          <w:sz w:val="24"/>
          <w:szCs w:val="24"/>
        </w:rPr>
        <w:tab/>
        <w:t>0027 7819</w:t>
      </w:r>
    </w:p>
    <w:p w14:paraId="45DE57F0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Bankovní spojení:</w:t>
      </w:r>
      <w:r w:rsidRPr="00095B1F">
        <w:rPr>
          <w:rFonts w:ascii="Calibri" w:eastAsia="Times New Roman" w:hAnsi="Calibri"/>
          <w:sz w:val="24"/>
          <w:szCs w:val="24"/>
        </w:rPr>
        <w:tab/>
        <w:t>Československá obchodní banka, a.s.</w:t>
      </w:r>
    </w:p>
    <w:p w14:paraId="7DE06B20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účtu:</w:t>
      </w:r>
      <w:r w:rsidRPr="00095B1F">
        <w:rPr>
          <w:rFonts w:ascii="Calibri" w:eastAsia="Times New Roman" w:hAnsi="Calibri"/>
          <w:sz w:val="24"/>
          <w:szCs w:val="24"/>
        </w:rPr>
        <w:tab/>
        <w:t>273090363/0300</w:t>
      </w:r>
    </w:p>
    <w:p w14:paraId="257A9BC5" w14:textId="77777777" w:rsidR="00095B1F" w:rsidRPr="00095B1F" w:rsidRDefault="00095B1F" w:rsidP="00095B1F">
      <w:pPr>
        <w:tabs>
          <w:tab w:val="left" w:pos="3686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BB692D4" w14:textId="77777777" w:rsidR="00095B1F" w:rsidRPr="00095B1F" w:rsidRDefault="00095B1F" w:rsidP="00095B1F">
      <w:pPr>
        <w:tabs>
          <w:tab w:val="left" w:pos="750"/>
          <w:tab w:val="left" w:pos="3686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dále jen „objednatel“</w:t>
      </w:r>
    </w:p>
    <w:p w14:paraId="562BCD0B" w14:textId="77777777" w:rsidR="00095B1F" w:rsidRPr="00095B1F" w:rsidRDefault="00095B1F" w:rsidP="00095B1F">
      <w:pPr>
        <w:tabs>
          <w:tab w:val="left" w:pos="750"/>
          <w:tab w:val="left" w:pos="3686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9660CEA" w14:textId="77777777" w:rsidR="00095B1F" w:rsidRPr="00095B1F" w:rsidRDefault="00095B1F" w:rsidP="005B7BA8">
      <w:pPr>
        <w:tabs>
          <w:tab w:val="left" w:pos="750"/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b/>
          <w:sz w:val="24"/>
          <w:szCs w:val="24"/>
        </w:rPr>
        <w:t>Zhotovitel</w:t>
      </w:r>
      <w:r w:rsidRPr="00095B1F">
        <w:rPr>
          <w:rFonts w:ascii="Calibri" w:eastAsia="Times New Roman" w:hAnsi="Calibri"/>
          <w:sz w:val="24"/>
          <w:szCs w:val="24"/>
        </w:rPr>
        <w:t>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b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b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b/>
          <w:sz w:val="24"/>
          <w:szCs w:val="24"/>
        </w:rPr>
      </w:r>
      <w:r w:rsidRPr="00095B1F">
        <w:rPr>
          <w:rFonts w:ascii="Calibri" w:eastAsia="Times New Roman" w:hAnsi="Calibri" w:cs="Verdana"/>
          <w:b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b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b/>
          <w:sz w:val="24"/>
          <w:szCs w:val="24"/>
        </w:rPr>
        <w:fldChar w:fldCharType="end"/>
      </w:r>
    </w:p>
    <w:p w14:paraId="0B0A58C2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Se sídlem: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6FBC599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Zastoupený: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3D83E20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Telefon: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39D4064D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Fax: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1602860D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IČO: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79DD5E89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DIČ: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3C80A85A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Bankovní spojení: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EC764D4" w14:textId="4D62DDBE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účtu</w:t>
      </w:r>
      <w:r w:rsidR="005B7BA8">
        <w:rPr>
          <w:rFonts w:ascii="Calibri" w:eastAsia="Times New Roman" w:hAnsi="Calibri"/>
          <w:sz w:val="24"/>
          <w:szCs w:val="24"/>
        </w:rPr>
        <w:t>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3273F494" w14:textId="2AB118E6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 w:cs="Verdana"/>
          <w:noProof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K technickému jednání oprávněn: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57AAA42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 xml:space="preserve">Podnikatel je zapsán u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 pod č. j.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, ze dne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6DE26D4E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 xml:space="preserve">Společnost je zapsaná v obchodním rejstříku, vedeném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 oddíl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, vložka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>.</w:t>
      </w:r>
    </w:p>
    <w:p w14:paraId="2288468B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1070A0D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dále jen „zhotovitel“</w:t>
      </w:r>
    </w:p>
    <w:p w14:paraId="1B7672B1" w14:textId="77777777" w:rsidR="005B7BA8" w:rsidRDefault="005B7BA8">
      <w:pPr>
        <w:jc w:val="left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br w:type="page"/>
      </w:r>
    </w:p>
    <w:p w14:paraId="575E5B30" w14:textId="42574026" w:rsidR="00C40B74" w:rsidRPr="00FC7B03" w:rsidRDefault="00C40B74" w:rsidP="00831440">
      <w:pPr>
        <w:spacing w:after="240"/>
        <w:rPr>
          <w:rFonts w:ascii="Trebuchet MS" w:hAnsi="Trebuchet MS" w:cs="Arial"/>
          <w:sz w:val="22"/>
          <w:szCs w:val="22"/>
        </w:rPr>
      </w:pPr>
      <w:r w:rsidRPr="00FC7B03">
        <w:rPr>
          <w:rFonts w:ascii="Trebuchet MS" w:hAnsi="Trebuchet MS" w:cs="Arial"/>
          <w:sz w:val="22"/>
          <w:szCs w:val="22"/>
        </w:rPr>
        <w:lastRenderedPageBreak/>
        <w:t xml:space="preserve">Smlouva je uzavírána v souladu s nabídkou prodávajícího a rozhodnutím kupujícího jako zadavatele o výběru nejvýhodnější nabídky v zadávacím řízení nadlimitní veřejné zakázky s názvem </w:t>
      </w:r>
      <w:r w:rsidRPr="000C3985">
        <w:rPr>
          <w:rFonts w:ascii="Trebuchet MS" w:hAnsi="Trebuchet MS" w:cs="Arial"/>
          <w:b/>
          <w:sz w:val="22"/>
          <w:szCs w:val="22"/>
        </w:rPr>
        <w:t>„</w:t>
      </w:r>
      <w:r w:rsidR="000C3985" w:rsidRPr="000C3985">
        <w:rPr>
          <w:rFonts w:ascii="Trebuchet MS" w:hAnsi="Trebuchet MS" w:cs="Arial"/>
          <w:b/>
          <w:sz w:val="22"/>
          <w:szCs w:val="22"/>
        </w:rPr>
        <w:t>Dodávka školního nábytku pro nové odborné učebny a jejich zázemí v ZŠ Schulzovy sady ve Dvoře Králové nad Labem</w:t>
      </w:r>
      <w:r w:rsidRPr="000C3985">
        <w:rPr>
          <w:rFonts w:ascii="Trebuchet MS" w:hAnsi="Trebuchet MS" w:cs="Arial"/>
          <w:b/>
          <w:sz w:val="22"/>
          <w:szCs w:val="22"/>
        </w:rPr>
        <w:t>“</w:t>
      </w:r>
      <w:r w:rsidRPr="00FC7B03">
        <w:rPr>
          <w:rFonts w:ascii="Trebuchet MS" w:hAnsi="Trebuchet MS" w:cs="Arial"/>
          <w:sz w:val="22"/>
          <w:szCs w:val="22"/>
        </w:rPr>
        <w:t>.</w:t>
      </w:r>
    </w:p>
    <w:p w14:paraId="59DD2D62" w14:textId="00C58234" w:rsidR="00C40B74" w:rsidRPr="00831440" w:rsidRDefault="00831440" w:rsidP="0083144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83144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</w:t>
      </w:r>
      <w:r w:rsidR="00C40B74" w:rsidRPr="0083144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I.</w:t>
      </w:r>
    </w:p>
    <w:p w14:paraId="1522E67D" w14:textId="77777777" w:rsidR="00C40B74" w:rsidRPr="00831440" w:rsidRDefault="00C40B74" w:rsidP="0083144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83144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Předmět smlouvy</w:t>
      </w:r>
    </w:p>
    <w:p w14:paraId="76F113BC" w14:textId="4770FFE8" w:rsidR="00C40B74" w:rsidRPr="00E51405" w:rsidRDefault="00E51405" w:rsidP="00E51405">
      <w:pPr>
        <w:spacing w:before="60" w:after="60" w:line="259" w:lineRule="auto"/>
        <w:ind w:left="567" w:hanging="567"/>
        <w:rPr>
          <w:rFonts w:asciiTheme="minorHAnsi" w:eastAsia="Times New Roman" w:hAnsiTheme="minorHAnsi"/>
          <w:sz w:val="24"/>
          <w:szCs w:val="24"/>
        </w:rPr>
      </w:pPr>
      <w:r w:rsidRPr="00E51405">
        <w:rPr>
          <w:rFonts w:asciiTheme="minorHAnsi" w:eastAsia="Times New Roman" w:hAnsiTheme="minorHAnsi"/>
          <w:sz w:val="24"/>
          <w:szCs w:val="24"/>
        </w:rPr>
        <w:t>2.1</w:t>
      </w:r>
      <w:r w:rsidRPr="00E51405">
        <w:rPr>
          <w:rFonts w:asciiTheme="minorHAnsi" w:eastAsia="Times New Roman" w:hAnsiTheme="minorHAnsi"/>
          <w:sz w:val="24"/>
          <w:szCs w:val="24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</w:rPr>
        <w:t xml:space="preserve">Předmětem této smlouvy je závazek prodávajícího dodat kupujícímu řádně, ve sjednaném termínu, na sjednané místo a v požadované kvalitě </w:t>
      </w:r>
      <w:r w:rsidR="00831440" w:rsidRPr="00E51405">
        <w:rPr>
          <w:rFonts w:asciiTheme="minorHAnsi" w:eastAsia="Times New Roman" w:hAnsiTheme="minorHAnsi"/>
          <w:sz w:val="24"/>
          <w:szCs w:val="24"/>
        </w:rPr>
        <w:t>školní nábytek, podrobně specifikovaný</w:t>
      </w:r>
      <w:r w:rsidR="00C40B74" w:rsidRPr="00E51405">
        <w:rPr>
          <w:rFonts w:asciiTheme="minorHAnsi" w:eastAsia="Times New Roman" w:hAnsiTheme="minorHAnsi"/>
          <w:sz w:val="24"/>
          <w:szCs w:val="24"/>
        </w:rPr>
        <w:t xml:space="preserve"> v odst. </w:t>
      </w:r>
      <w:r w:rsidR="00831440" w:rsidRPr="00E51405">
        <w:rPr>
          <w:rFonts w:asciiTheme="minorHAnsi" w:eastAsia="Times New Roman" w:hAnsiTheme="minorHAnsi"/>
          <w:sz w:val="24"/>
          <w:szCs w:val="24"/>
        </w:rPr>
        <w:t>2</w:t>
      </w:r>
      <w:r>
        <w:rPr>
          <w:rFonts w:asciiTheme="minorHAnsi" w:eastAsia="Times New Roman" w:hAnsiTheme="minorHAnsi"/>
          <w:sz w:val="24"/>
          <w:szCs w:val="24"/>
        </w:rPr>
        <w:t>.2</w:t>
      </w:r>
      <w:r w:rsidR="00C40B74" w:rsidRPr="00E51405">
        <w:rPr>
          <w:rFonts w:asciiTheme="minorHAnsi" w:eastAsia="Times New Roman" w:hAnsiTheme="minorHAnsi"/>
          <w:sz w:val="24"/>
          <w:szCs w:val="24"/>
        </w:rPr>
        <w:t xml:space="preserve"> a zejména v příloze č. 1 této smlouvy (dále též jen „zboží“) včetně dokladů vztahujících se ke zboží, umožnit kupujícímu se zbožím nakládat a převést na něj vlastnické a všechna další (např. licenční) práva ke zboží, a závazek kupujícího řádně dodané zboží převzít a zaplatit prodá</w:t>
      </w:r>
      <w:r w:rsidR="00831440" w:rsidRPr="00E51405">
        <w:rPr>
          <w:rFonts w:asciiTheme="minorHAnsi" w:eastAsia="Times New Roman" w:hAnsiTheme="minorHAnsi"/>
          <w:sz w:val="24"/>
          <w:szCs w:val="24"/>
        </w:rPr>
        <w:t>vajícímu dohodnutou kupní cenu.</w:t>
      </w:r>
    </w:p>
    <w:p w14:paraId="198F1AB2" w14:textId="53F529E8" w:rsidR="00C40B74" w:rsidRPr="00831440" w:rsidRDefault="00E51405" w:rsidP="00E51405">
      <w:pPr>
        <w:spacing w:before="60" w:after="60" w:line="259" w:lineRule="auto"/>
        <w:ind w:left="567" w:hanging="567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2.2</w:t>
      </w:r>
      <w:r>
        <w:rPr>
          <w:rFonts w:asciiTheme="minorHAnsi" w:eastAsia="Times New Roman" w:hAnsiTheme="minorHAnsi"/>
          <w:sz w:val="24"/>
          <w:szCs w:val="24"/>
        </w:rPr>
        <w:tab/>
      </w:r>
      <w:r w:rsidR="00C40B74" w:rsidRPr="00831440">
        <w:rPr>
          <w:rFonts w:asciiTheme="minorHAnsi" w:eastAsia="Times New Roman" w:hAnsiTheme="minorHAnsi"/>
          <w:sz w:val="24"/>
          <w:szCs w:val="24"/>
        </w:rPr>
        <w:t xml:space="preserve">Prodávající kupujícímu dodá </w:t>
      </w:r>
      <w:r w:rsidR="00151BEA" w:rsidRPr="00151BEA">
        <w:rPr>
          <w:rFonts w:asciiTheme="minorHAnsi" w:eastAsia="Times New Roman" w:hAnsiTheme="minorHAnsi"/>
          <w:sz w:val="24"/>
          <w:szCs w:val="24"/>
        </w:rPr>
        <w:t>školní nábyt</w:t>
      </w:r>
      <w:r w:rsidR="00985752">
        <w:rPr>
          <w:rFonts w:asciiTheme="minorHAnsi" w:eastAsia="Times New Roman" w:hAnsiTheme="minorHAnsi"/>
          <w:sz w:val="24"/>
          <w:szCs w:val="24"/>
        </w:rPr>
        <w:t>e</w:t>
      </w:r>
      <w:r w:rsidR="00151BEA" w:rsidRPr="00151BEA">
        <w:rPr>
          <w:rFonts w:asciiTheme="minorHAnsi" w:eastAsia="Times New Roman" w:hAnsiTheme="minorHAnsi"/>
          <w:sz w:val="24"/>
          <w:szCs w:val="24"/>
        </w:rPr>
        <w:t xml:space="preserve">k pro odborné učebny a jejich zázemí. Jedná se o psací, pracovní, učitelské, jednací či konferenční stoly různých typů, počítačové stoly s kovovou konstrukcí, napevno ukotvené laboratorní stoly s kovovou konstrukcí, pracoviště pro výuku chemie s laboratorními stoly, policemi pro pokusy a výškově nastavitelnými sedačkami pro 2 žáky, žákovské stoly s možností připojení mikroskopů s elektrickým osvětlením na každém místě, odkládací pulty, regál, židle a křesílka, různé typy skříní a skříněk, šatní stěnu, závěsný systém, věšákovou stěnu, pracovní desku s dřezem a umyvadlem, police, dvoudílnou dílenskou stěnu se závěsným systémem na kabely, bílé magnetické organizační tabule s keramickým povrchem, nástěnky, různé typy počítačů s příslušenstvím, multifunkční tiskárny formátu A4, multifunkční kopírku formátu A3, dataprojektory, </w:t>
      </w:r>
      <w:proofErr w:type="spellStart"/>
      <w:r w:rsidR="00151BEA" w:rsidRPr="00151BEA">
        <w:rPr>
          <w:rFonts w:asciiTheme="minorHAnsi" w:eastAsia="Times New Roman" w:hAnsiTheme="minorHAnsi"/>
          <w:sz w:val="24"/>
          <w:szCs w:val="24"/>
        </w:rPr>
        <w:t>vizualizéry</w:t>
      </w:r>
      <w:proofErr w:type="spellEnd"/>
      <w:r w:rsidR="00151BEA" w:rsidRPr="00151BEA">
        <w:rPr>
          <w:rFonts w:asciiTheme="minorHAnsi" w:eastAsia="Times New Roman" w:hAnsiTheme="minorHAnsi"/>
          <w:sz w:val="24"/>
          <w:szCs w:val="24"/>
        </w:rPr>
        <w:t xml:space="preserve">, velkoplošnou LCD obrazovku, digitální </w:t>
      </w:r>
      <w:proofErr w:type="spellStart"/>
      <w:r w:rsidR="00151BEA" w:rsidRPr="00151BEA">
        <w:rPr>
          <w:rFonts w:asciiTheme="minorHAnsi" w:eastAsia="Times New Roman" w:hAnsiTheme="minorHAnsi"/>
          <w:sz w:val="24"/>
          <w:szCs w:val="24"/>
        </w:rPr>
        <w:t>trinokulární</w:t>
      </w:r>
      <w:proofErr w:type="spellEnd"/>
      <w:r w:rsidR="00151BEA" w:rsidRPr="00151BEA">
        <w:rPr>
          <w:rFonts w:asciiTheme="minorHAnsi" w:eastAsia="Times New Roman" w:hAnsiTheme="minorHAnsi"/>
          <w:sz w:val="24"/>
          <w:szCs w:val="24"/>
        </w:rPr>
        <w:t xml:space="preserve"> mikroskop, webovou kameru, projekční plátna, ozvučení, interaktivní mobilní sestavu, házecí bezdrátový mikrofon napojený na ozvučení, pracovní stanice pro žáky (počítač, monitor, klávesnice, myš, sluchátka), umyvadlo se zrcadlem a policí, kancelářské kuchyňky, chladničku, mycí skříňky, dřezy, digestoře, zrcadla nad umyvadlo, akustický obklad stěny, jazykovou laboratoř a oddělov</w:t>
      </w:r>
      <w:r w:rsidR="00151BEA">
        <w:rPr>
          <w:rFonts w:asciiTheme="minorHAnsi" w:eastAsia="Times New Roman" w:hAnsiTheme="minorHAnsi"/>
          <w:sz w:val="24"/>
          <w:szCs w:val="24"/>
        </w:rPr>
        <w:t xml:space="preserve">ací přepážku s posuvnými dveřmi v rámci </w:t>
      </w:r>
      <w:r w:rsidR="00471237" w:rsidRPr="00831440">
        <w:rPr>
          <w:rFonts w:asciiTheme="minorHAnsi" w:eastAsia="Times New Roman" w:hAnsiTheme="minorHAnsi"/>
          <w:sz w:val="24"/>
          <w:szCs w:val="24"/>
        </w:rPr>
        <w:t xml:space="preserve">projektu </w:t>
      </w:r>
      <w:r w:rsidR="00151BEA">
        <w:rPr>
          <w:rFonts w:asciiTheme="minorHAnsi" w:eastAsia="Times New Roman" w:hAnsiTheme="minorHAnsi"/>
          <w:sz w:val="24"/>
          <w:szCs w:val="24"/>
        </w:rPr>
        <w:t>„</w:t>
      </w:r>
      <w:r w:rsidR="00151BEA" w:rsidRPr="00151BEA">
        <w:rPr>
          <w:rFonts w:asciiTheme="minorHAnsi" w:eastAsia="Times New Roman" w:hAnsiTheme="minorHAnsi"/>
          <w:sz w:val="24"/>
          <w:szCs w:val="24"/>
        </w:rPr>
        <w:t>ZŠ SCHULZOVY SADY - ODBORNÉ UČEBNY A ZAJIŠTĚNÍ BEZBARIÉROVOSTI</w:t>
      </w:r>
      <w:r w:rsidR="00151BEA">
        <w:rPr>
          <w:rFonts w:asciiTheme="minorHAnsi" w:eastAsia="Times New Roman" w:hAnsiTheme="minorHAnsi"/>
          <w:sz w:val="24"/>
          <w:szCs w:val="24"/>
        </w:rPr>
        <w:t>“, registrační</w:t>
      </w:r>
      <w:r w:rsidR="00471237" w:rsidRPr="00831440">
        <w:rPr>
          <w:rFonts w:asciiTheme="minorHAnsi" w:eastAsia="Times New Roman" w:hAnsiTheme="minorHAnsi"/>
          <w:sz w:val="24"/>
          <w:szCs w:val="24"/>
        </w:rPr>
        <w:t xml:space="preserve"> č</w:t>
      </w:r>
      <w:r w:rsidR="00151BEA">
        <w:rPr>
          <w:rFonts w:asciiTheme="minorHAnsi" w:eastAsia="Times New Roman" w:hAnsiTheme="minorHAnsi"/>
          <w:sz w:val="24"/>
          <w:szCs w:val="24"/>
        </w:rPr>
        <w:t xml:space="preserve">íslo </w:t>
      </w:r>
      <w:r w:rsidR="00151BEA" w:rsidRPr="00151BEA">
        <w:rPr>
          <w:rFonts w:asciiTheme="minorHAnsi" w:eastAsia="Times New Roman" w:hAnsiTheme="minorHAnsi"/>
          <w:sz w:val="24"/>
          <w:szCs w:val="24"/>
        </w:rPr>
        <w:t>“, CZ.06.2.67/0.0/0.0/16_062/0003817</w:t>
      </w:r>
      <w:r w:rsidR="00471237" w:rsidRPr="00831440">
        <w:rPr>
          <w:rFonts w:asciiTheme="minorHAnsi" w:eastAsia="Times New Roman" w:hAnsiTheme="minorHAnsi"/>
          <w:sz w:val="24"/>
          <w:szCs w:val="24"/>
        </w:rPr>
        <w:t xml:space="preserve"> (</w:t>
      </w:r>
      <w:r w:rsidR="00151BEA">
        <w:rPr>
          <w:rFonts w:asciiTheme="minorHAnsi" w:eastAsia="Times New Roman" w:hAnsiTheme="minorHAnsi"/>
          <w:sz w:val="24"/>
          <w:szCs w:val="24"/>
        </w:rPr>
        <w:t>Integrovaný regionální o</w:t>
      </w:r>
      <w:r w:rsidR="00471237" w:rsidRPr="00831440">
        <w:rPr>
          <w:rFonts w:asciiTheme="minorHAnsi" w:eastAsia="Times New Roman" w:hAnsiTheme="minorHAnsi"/>
          <w:sz w:val="24"/>
          <w:szCs w:val="24"/>
        </w:rPr>
        <w:t>perační pr</w:t>
      </w:r>
      <w:r w:rsidR="00151BEA">
        <w:rPr>
          <w:rFonts w:asciiTheme="minorHAnsi" w:eastAsia="Times New Roman" w:hAnsiTheme="minorHAnsi"/>
          <w:sz w:val="24"/>
          <w:szCs w:val="24"/>
        </w:rPr>
        <w:t>ogram</w:t>
      </w:r>
      <w:r w:rsidR="00471237" w:rsidRPr="00831440">
        <w:rPr>
          <w:rFonts w:asciiTheme="minorHAnsi" w:eastAsia="Times New Roman" w:hAnsiTheme="minorHAnsi"/>
          <w:sz w:val="24"/>
          <w:szCs w:val="24"/>
        </w:rPr>
        <w:t>)</w:t>
      </w:r>
      <w:r w:rsidR="00C40B74" w:rsidRPr="00831440">
        <w:rPr>
          <w:rFonts w:asciiTheme="minorHAnsi" w:eastAsia="Times New Roman" w:hAnsiTheme="minorHAnsi"/>
          <w:sz w:val="24"/>
          <w:szCs w:val="24"/>
        </w:rPr>
        <w:t>.</w:t>
      </w:r>
    </w:p>
    <w:p w14:paraId="6F7AF1BF" w14:textId="30965A38" w:rsidR="00C40B74" w:rsidRPr="00151BEA" w:rsidRDefault="00151BEA" w:rsidP="00151BEA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51BEA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</w:t>
      </w:r>
      <w:r w:rsidR="00C40B74" w:rsidRPr="00151BEA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II.</w:t>
      </w:r>
    </w:p>
    <w:p w14:paraId="5A991A75" w14:textId="77777777" w:rsidR="00C40B74" w:rsidRPr="00151BEA" w:rsidRDefault="00C40B74" w:rsidP="00151BEA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51BEA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Doba, místo a způsob plnění</w:t>
      </w:r>
    </w:p>
    <w:p w14:paraId="241A2CAB" w14:textId="2C0891D0" w:rsidR="00E51405" w:rsidRPr="00E5140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</w:t>
      </w:r>
      <w:r w:rsidR="00151BEA" w:rsidRPr="00151BEA"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151BEA" w:rsidRPr="00151BEA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 xml:space="preserve">Předpokládaný termín zahájení díla: do 14 dnů od podpisu smlouvy, fyzická dodávka a instalace v místě plnění bude provedena za provozu školy (výuka nebude probíhat pouze ve </w:t>
      </w:r>
      <w:r w:rsidR="00467DC5">
        <w:rPr>
          <w:rFonts w:asciiTheme="minorHAnsi" w:eastAsia="Times New Roman" w:hAnsiTheme="minorHAnsi"/>
          <w:sz w:val="24"/>
          <w:szCs w:val="24"/>
          <w:lang w:eastAsia="cs-CZ"/>
        </w:rPr>
        <w:t>4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. NP objektu, zatímco v suterénu, 1.</w:t>
      </w:r>
      <w:r w:rsidR="00467DC5">
        <w:rPr>
          <w:rFonts w:asciiTheme="minorHAnsi" w:eastAsia="Times New Roman" w:hAnsiTheme="minorHAnsi"/>
          <w:sz w:val="24"/>
          <w:szCs w:val="24"/>
          <w:lang w:eastAsia="cs-CZ"/>
        </w:rPr>
        <w:t xml:space="preserve">, </w:t>
      </w:r>
      <w:r w:rsidR="00467DC5" w:rsidRPr="00E51405">
        <w:rPr>
          <w:rFonts w:asciiTheme="minorHAnsi" w:eastAsia="Times New Roman" w:hAnsiTheme="minorHAnsi"/>
          <w:sz w:val="24"/>
          <w:szCs w:val="24"/>
          <w:lang w:eastAsia="cs-CZ"/>
        </w:rPr>
        <w:t>2.</w:t>
      </w:r>
      <w:r w:rsidR="00467DC5">
        <w:rPr>
          <w:rFonts w:asciiTheme="minorHAnsi" w:eastAsia="Times New Roman" w:hAnsiTheme="minorHAnsi"/>
          <w:sz w:val="24"/>
          <w:szCs w:val="24"/>
          <w:lang w:eastAsia="cs-CZ"/>
        </w:rPr>
        <w:t xml:space="preserve"> a 3. 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NP bude probíhat normální školní výuka).</w:t>
      </w:r>
    </w:p>
    <w:p w14:paraId="792731B7" w14:textId="700046FB" w:rsidR="0028279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Závaz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ný termín ukončení díla: 1</w:t>
      </w:r>
      <w:r w:rsidR="004F5DAC">
        <w:rPr>
          <w:rFonts w:asciiTheme="minorHAnsi" w:eastAsia="Times New Roman" w:hAnsiTheme="minorHAnsi"/>
          <w:sz w:val="24"/>
          <w:szCs w:val="24"/>
          <w:lang w:eastAsia="cs-CZ"/>
        </w:rPr>
        <w:t>5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 xml:space="preserve">. </w:t>
      </w:r>
      <w:r w:rsidR="004F5DAC">
        <w:rPr>
          <w:rFonts w:asciiTheme="minorHAnsi" w:eastAsia="Times New Roman" w:hAnsiTheme="minorHAnsi"/>
          <w:sz w:val="24"/>
          <w:szCs w:val="24"/>
          <w:lang w:eastAsia="cs-CZ"/>
        </w:rPr>
        <w:t>12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. 2019.</w:t>
      </w:r>
    </w:p>
    <w:p w14:paraId="6580F8E2" w14:textId="77777777" w:rsidR="00282795" w:rsidRDefault="00282795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071FD0C4" w14:textId="3ECC7AE0" w:rsidR="0028279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3.2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Místem plnění je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 xml:space="preserve">Základní škola Schulzovy sady, Školní 1235, 544 01 Dvůr Králové nad Labem (budova A školy) v KÚ Dvůr Králové nad Labem (okres Trutnov); 633968, kraj Královéhradecký, parcely st. 485, </w:t>
      </w:r>
      <w:proofErr w:type="spellStart"/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p.p.č</w:t>
      </w:r>
      <w:proofErr w:type="spellEnd"/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. 594, stavební objekt č. p. 1235</w:t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6A98AB5E" w14:textId="53EACF56" w:rsidR="00C40B74" w:rsidRPr="00E5140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O předání a převzetí zboží bude sepsán protokol o předání a převzetí zboží (dále jen „předávací protokol“) ve 2 vyhotoveních, která budou podepsána oprávněným zástupcem prodávajícího a kupujícího, a každá ze smluvních stran obdrží po 1 vyhotovení předávacího protokolu. Návrh předávacího protokolu připraví prodávající.</w:t>
      </w:r>
    </w:p>
    <w:p w14:paraId="7DF32FE1" w14:textId="602EB471" w:rsidR="00C40B74" w:rsidRPr="00E5140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Nebezpečí škody na zboží přechází na kupujícího podpisem předávacího protokolu oběma smluvními stranami. Vlastnické a všechna další práva (např. licenční) ke zboží, případně jeho části, nabývá kupující dnem podpisu předávacího protokolu oběma smluvními stranami.</w:t>
      </w:r>
    </w:p>
    <w:p w14:paraId="7580B8CE" w14:textId="4021904B" w:rsidR="00C40B74" w:rsidRPr="00E5140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Kupující není povinen převzít zboží, které vykazuje zjevné vady či odchylky od popisu dle této smlouvy, její přílohy č. 1, od dokumentace k němu nebo od nabídky prodávajícího podané v zadávacím řízení, v němž byla jeho nabídka vybrána jako nejvýhodnější. V takovém případě je kupující povinen sepsat zápis o zjištěných vadách a předat jej prodávajícímu. Do odstranění vad není kupující povinen podepsat předávací protokol a zaplatit cenu za zboží.</w:t>
      </w:r>
    </w:p>
    <w:p w14:paraId="663EB098" w14:textId="39A85178" w:rsidR="00C40B74" w:rsidRPr="00E46E13" w:rsidRDefault="00C40B74" w:rsidP="00E46E13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</w:t>
      </w:r>
      <w:r w:rsid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</w:t>
      </w:r>
      <w:r w:rsidRP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.</w:t>
      </w:r>
    </w:p>
    <w:p w14:paraId="0E099781" w14:textId="77777777" w:rsidR="00C40B74" w:rsidRPr="00E46E13" w:rsidRDefault="00C40B74" w:rsidP="00E46E13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Cena a platební podmínky</w:t>
      </w:r>
    </w:p>
    <w:p w14:paraId="1DACBC06" w14:textId="4AA757B5" w:rsidR="00E46E13" w:rsidRPr="00E46E13" w:rsidRDefault="00E46E13" w:rsidP="00876AF0">
      <w:pPr>
        <w:pStyle w:val="Odstavecseseznamem"/>
        <w:numPr>
          <w:ilvl w:val="1"/>
          <w:numId w:val="6"/>
        </w:numPr>
        <w:tabs>
          <w:tab w:val="left" w:pos="2835"/>
        </w:tabs>
        <w:spacing w:before="60" w:after="60" w:line="259" w:lineRule="auto"/>
        <w:jc w:val="both"/>
        <w:rPr>
          <w:rFonts w:eastAsia="Times New Roman"/>
          <w:sz w:val="24"/>
          <w:szCs w:val="24"/>
        </w:rPr>
      </w:pPr>
      <w:r w:rsidRPr="00E46E13">
        <w:rPr>
          <w:rFonts w:eastAsia="Times New Roman"/>
          <w:sz w:val="24"/>
          <w:szCs w:val="24"/>
        </w:rPr>
        <w:t xml:space="preserve">Smluvní strany </w:t>
      </w:r>
      <w:r w:rsidRPr="00E46E13">
        <w:rPr>
          <w:rFonts w:eastAsia="Times New Roman" w:cs="Verdana"/>
          <w:sz w:val="24"/>
          <w:szCs w:val="24"/>
        </w:rPr>
        <w:t xml:space="preserve">si za řádné </w:t>
      </w:r>
      <w:r>
        <w:rPr>
          <w:rFonts w:eastAsia="Times New Roman" w:cs="Verdana"/>
          <w:sz w:val="24"/>
          <w:szCs w:val="24"/>
        </w:rPr>
        <w:t>dodání zboží</w:t>
      </w:r>
      <w:r w:rsidRPr="00E46E13">
        <w:rPr>
          <w:rFonts w:eastAsia="Times New Roman" w:cs="Verdana"/>
          <w:sz w:val="24"/>
          <w:szCs w:val="24"/>
        </w:rPr>
        <w:t xml:space="preserve"> v rozsahu, způsobem a za podmínek dle této smlouvy sjednávají cenu ve výši</w:t>
      </w:r>
    </w:p>
    <w:p w14:paraId="06B5F0AC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0CDEBCB2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ind w:left="567"/>
        <w:contextualSpacing/>
        <w:rPr>
          <w:rFonts w:ascii="Calibri" w:eastAsia="Times New Roman" w:hAnsi="Calibri" w:cs="Verdana"/>
          <w:b/>
          <w:bCs/>
          <w:sz w:val="24"/>
          <w:szCs w:val="24"/>
        </w:rPr>
      </w:pPr>
      <w:r w:rsidRPr="00E46E13">
        <w:rPr>
          <w:rFonts w:ascii="Calibri" w:eastAsia="Times New Roman" w:hAnsi="Calibri" w:cs="Verdana"/>
          <w:b/>
          <w:bCs/>
          <w:sz w:val="24"/>
          <w:szCs w:val="24"/>
        </w:rPr>
        <w:t>Celková cena za provedení díla dle této smlouvy</w:t>
      </w:r>
    </w:p>
    <w:p w14:paraId="57F9B3B5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217005B1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ind w:left="567"/>
        <w:contextualSpacing/>
        <w:rPr>
          <w:rFonts w:ascii="Calibri" w:eastAsia="Times New Roman" w:hAnsi="Calibri" w:cs="Verdana"/>
          <w:b/>
          <w:sz w:val="24"/>
          <w:szCs w:val="24"/>
        </w:rPr>
      </w:pPr>
      <w:r w:rsidRPr="00E46E13">
        <w:rPr>
          <w:rFonts w:ascii="Calibri" w:eastAsia="Times New Roman" w:hAnsi="Calibri" w:cs="Verdana"/>
          <w:b/>
          <w:sz w:val="24"/>
          <w:szCs w:val="24"/>
        </w:rPr>
        <w:t>Cena bez DPH:</w:t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46E13">
        <w:rPr>
          <w:rFonts w:ascii="Calibri" w:eastAsia="Times New Roman" w:hAnsi="Calibri" w:cs="Verdana"/>
          <w:b/>
          <w:sz w:val="24"/>
          <w:szCs w:val="24"/>
        </w:rPr>
        <w:instrText xml:space="preserve"> FORMTEXT </w:instrText>
      </w:r>
      <w:r w:rsidRPr="00E46E13">
        <w:rPr>
          <w:rFonts w:ascii="Calibri" w:eastAsia="Times New Roman" w:hAnsi="Calibri" w:cs="Verdana"/>
          <w:b/>
          <w:sz w:val="24"/>
          <w:szCs w:val="24"/>
        </w:rPr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separate"/>
      </w:r>
      <w:r w:rsidRPr="00E46E13">
        <w:rPr>
          <w:rFonts w:ascii="Calibri" w:eastAsia="Times New Roman" w:hAnsi="Calibri" w:cs="Verdana"/>
          <w:b/>
          <w:noProof/>
          <w:sz w:val="24"/>
          <w:szCs w:val="24"/>
        </w:rPr>
        <w:t>[BUDE DOPLNĚNO]</w:t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end"/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  <w:t>,- Kč</w:t>
      </w:r>
    </w:p>
    <w:p w14:paraId="61971018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ind w:left="567"/>
        <w:contextualSpacing/>
        <w:rPr>
          <w:rFonts w:ascii="Calibri" w:eastAsia="Times New Roman" w:hAnsi="Calibri" w:cs="Verdana"/>
          <w:b/>
          <w:sz w:val="24"/>
          <w:szCs w:val="24"/>
        </w:rPr>
      </w:pPr>
      <w:r w:rsidRPr="00E46E13">
        <w:rPr>
          <w:rFonts w:ascii="Calibri" w:eastAsia="Times New Roman" w:hAnsi="Calibri" w:cs="Verdana"/>
          <w:b/>
          <w:sz w:val="24"/>
          <w:szCs w:val="24"/>
        </w:rPr>
        <w:t>DPH:</w:t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46E13">
        <w:rPr>
          <w:rFonts w:ascii="Calibri" w:eastAsia="Times New Roman" w:hAnsi="Calibri" w:cs="Verdana"/>
          <w:b/>
          <w:sz w:val="24"/>
          <w:szCs w:val="24"/>
        </w:rPr>
        <w:instrText xml:space="preserve"> FORMTEXT </w:instrText>
      </w:r>
      <w:r w:rsidRPr="00E46E13">
        <w:rPr>
          <w:rFonts w:ascii="Calibri" w:eastAsia="Times New Roman" w:hAnsi="Calibri" w:cs="Verdana"/>
          <w:b/>
          <w:sz w:val="24"/>
          <w:szCs w:val="24"/>
        </w:rPr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separate"/>
      </w:r>
      <w:r w:rsidRPr="00E46E13">
        <w:rPr>
          <w:rFonts w:ascii="Calibri" w:eastAsia="Times New Roman" w:hAnsi="Calibri" w:cs="Verdana"/>
          <w:b/>
          <w:noProof/>
          <w:sz w:val="24"/>
          <w:szCs w:val="24"/>
        </w:rPr>
        <w:t>[BUDE DOPLNĚNO]</w:t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end"/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  <w:t>,- Kč</w:t>
      </w:r>
    </w:p>
    <w:p w14:paraId="7B515CC8" w14:textId="77777777" w:rsidR="00E46E13" w:rsidRPr="00E46E13" w:rsidRDefault="00E46E13" w:rsidP="00E46E13">
      <w:pPr>
        <w:spacing w:before="60" w:after="60" w:line="259" w:lineRule="auto"/>
        <w:ind w:left="567" w:firstLine="142"/>
        <w:rPr>
          <w:rFonts w:ascii="Calibri" w:eastAsia="Times New Roman" w:hAnsi="Calibri"/>
          <w:b/>
          <w:sz w:val="24"/>
          <w:szCs w:val="24"/>
        </w:rPr>
      </w:pPr>
      <w:r w:rsidRPr="00E46E13">
        <w:rPr>
          <w:rFonts w:ascii="Calibri" w:eastAsia="Times New Roman" w:hAnsi="Calibri" w:cs="Verdana"/>
          <w:b/>
          <w:sz w:val="24"/>
          <w:szCs w:val="24"/>
        </w:rPr>
        <w:t>-----------------------------------------------------------------------------------</w:t>
      </w:r>
    </w:p>
    <w:p w14:paraId="2105F300" w14:textId="7B614C5B" w:rsidR="00C40B74" w:rsidRPr="00E46E13" w:rsidRDefault="00E46E13" w:rsidP="00E46E13">
      <w:pPr>
        <w:pStyle w:val="Odstavecseseznamem"/>
        <w:tabs>
          <w:tab w:val="num" w:pos="567"/>
          <w:tab w:val="left" w:pos="4395"/>
        </w:tabs>
        <w:spacing w:before="60" w:after="60" w:line="259" w:lineRule="auto"/>
        <w:ind w:left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46E13">
        <w:rPr>
          <w:rFonts w:eastAsia="Times New Roman" w:cs="Verdana"/>
          <w:b/>
          <w:sz w:val="24"/>
          <w:szCs w:val="24"/>
          <w:lang w:eastAsia="cs-CZ"/>
        </w:rPr>
        <w:t>Cena celkem včetně DPH:</w:t>
      </w:r>
      <w:r w:rsidRPr="00E46E13">
        <w:rPr>
          <w:rFonts w:eastAsia="Times New Roman" w:cs="Verdana"/>
          <w:b/>
          <w:sz w:val="24"/>
          <w:szCs w:val="24"/>
          <w:lang w:eastAsia="cs-CZ"/>
        </w:rPr>
        <w:tab/>
      </w:r>
      <w:r w:rsidRPr="00E46E13">
        <w:rPr>
          <w:rFonts w:eastAsia="Times New Roman" w:cs="Verdana"/>
          <w:b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46E13">
        <w:rPr>
          <w:rFonts w:eastAsia="Times New Roman" w:cs="Verdana"/>
          <w:b/>
          <w:sz w:val="24"/>
          <w:szCs w:val="24"/>
          <w:lang w:eastAsia="cs-CZ"/>
        </w:rPr>
        <w:instrText xml:space="preserve"> FORMTEXT </w:instrText>
      </w:r>
      <w:r w:rsidRPr="00E46E13">
        <w:rPr>
          <w:rFonts w:eastAsia="Times New Roman" w:cs="Verdana"/>
          <w:b/>
          <w:sz w:val="24"/>
          <w:szCs w:val="24"/>
          <w:lang w:eastAsia="cs-CZ"/>
        </w:rPr>
      </w:r>
      <w:r w:rsidRPr="00E46E13">
        <w:rPr>
          <w:rFonts w:eastAsia="Times New Roman" w:cs="Verdana"/>
          <w:b/>
          <w:sz w:val="24"/>
          <w:szCs w:val="24"/>
          <w:lang w:eastAsia="cs-CZ"/>
        </w:rPr>
        <w:fldChar w:fldCharType="separate"/>
      </w:r>
      <w:r w:rsidRPr="00E46E13">
        <w:rPr>
          <w:rFonts w:eastAsia="Times New Roman" w:cs="Verdana"/>
          <w:b/>
          <w:noProof/>
          <w:sz w:val="24"/>
          <w:szCs w:val="24"/>
          <w:lang w:eastAsia="cs-CZ"/>
        </w:rPr>
        <w:t>[BUDE DOPLNĚNO]</w:t>
      </w:r>
      <w:r w:rsidRPr="00E46E13">
        <w:rPr>
          <w:rFonts w:eastAsia="Times New Roman" w:cs="Verdana"/>
          <w:b/>
          <w:sz w:val="24"/>
          <w:szCs w:val="24"/>
          <w:lang w:eastAsia="cs-CZ"/>
        </w:rPr>
        <w:fldChar w:fldCharType="end"/>
      </w:r>
      <w:r w:rsidRPr="00E46E13">
        <w:rPr>
          <w:rFonts w:eastAsia="Times New Roman" w:cs="Verdana"/>
          <w:b/>
          <w:sz w:val="24"/>
          <w:szCs w:val="24"/>
          <w:lang w:eastAsia="cs-CZ"/>
        </w:rPr>
        <w:tab/>
        <w:t>,- Kč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06D93089" w14:textId="2AB01A29" w:rsid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7C48173F" w14:textId="10CD51CE" w:rsidR="00C40B74" w:rsidRP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C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ena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uveden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á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v 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bodě 4.1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 j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e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stanoven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a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jako nejvýše přípustn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á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a zahrnuj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e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veškeré náklady prodávajícího spojené s plněním předmětu smlouvy, včetně </w:t>
      </w:r>
      <w:r w:rsidR="00E454D9">
        <w:rPr>
          <w:rFonts w:asciiTheme="minorHAnsi" w:eastAsia="Times New Roman" w:hAnsiTheme="minorHAnsi"/>
          <w:sz w:val="24"/>
          <w:szCs w:val="24"/>
          <w:lang w:eastAsia="cs-CZ"/>
        </w:rPr>
        <w:t xml:space="preserve">montáže, 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dopravy do místa plnění</w:t>
      </w:r>
      <w:r w:rsidR="00E454D9">
        <w:rPr>
          <w:rFonts w:asciiTheme="minorHAnsi" w:eastAsia="Times New Roman" w:hAnsiTheme="minorHAnsi"/>
          <w:sz w:val="24"/>
          <w:szCs w:val="24"/>
          <w:lang w:eastAsia="cs-CZ"/>
        </w:rPr>
        <w:t xml:space="preserve"> a zaškolení obsluhy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. Cenu je možné měnit pouze v případě změny sazby DPH; v takovém případě není třeba uzavírat dodatek k této smlouvě.</w:t>
      </w:r>
    </w:p>
    <w:p w14:paraId="3BBBAB3F" w14:textId="6552C3EA" w:rsidR="000C3F81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Prodávající je oprávněn vystavit fakturu po převzetí plnění kupujícím. Kupní cenu uhradí kupující na základě faktury prodávajícího bezhotovostním převodem, přičemž splatn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ost faktury je 30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dnů ode dne jejího doručení kupujícímu.</w:t>
      </w:r>
      <w:r w:rsidR="001D116F">
        <w:rPr>
          <w:rFonts w:asciiTheme="minorHAnsi" w:eastAsia="Times New Roman" w:hAnsiTheme="minorHAnsi"/>
          <w:sz w:val="24"/>
          <w:szCs w:val="24"/>
          <w:lang w:eastAsia="cs-CZ"/>
        </w:rPr>
        <w:t xml:space="preserve"> Kupující nebude poskytovat zálohy.</w:t>
      </w:r>
    </w:p>
    <w:p w14:paraId="63D6AAE5" w14:textId="34AB5FA7" w:rsidR="00282795" w:rsidRDefault="00E46E13" w:rsidP="0028279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Faktura prodávajícího musí obsahovat náležitosti obchodní listiny dle § 435 občanského zákoníku a daňového dokladu dle zák. č. 563/1991 Sb., o účetnictví, ve znění pozdějších předpisů a dle zákona č. 235/2004 Sb., o dani z přidané hodnoty, ve znění pozdějších předpisů. Na faktuře musí být uveden</w:t>
      </w:r>
      <w:r w:rsidR="000C3F81">
        <w:rPr>
          <w:rFonts w:asciiTheme="minorHAnsi" w:eastAsia="Times New Roman" w:hAnsiTheme="minorHAnsi"/>
          <w:sz w:val="24"/>
          <w:szCs w:val="24"/>
          <w:lang w:eastAsia="cs-CZ"/>
        </w:rPr>
        <w:t xml:space="preserve"> název a registrační číslo projektu</w:t>
      </w:r>
      <w:r w:rsidR="001D116F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1D116F" w:rsidRPr="001D116F">
        <w:rPr>
          <w:rFonts w:asciiTheme="minorHAnsi" w:eastAsia="Times New Roman" w:hAnsiTheme="minorHAnsi"/>
          <w:sz w:val="24"/>
          <w:szCs w:val="24"/>
          <w:lang w:eastAsia="cs-CZ"/>
        </w:rPr>
        <w:t>„ZŠ SCHULZOVY SADY - ODBORNÉ UČEBNY A ZAJIŠTĚNÍ BEZBARIÉROVOSTI“, CZ.06.2.67/0.0/0.0/16_062/0003817</w:t>
      </w:r>
      <w:r w:rsidR="00C40B74" w:rsidRPr="001D116F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Přílohou faktury bude kopie objednatelem podepsaného protokolu 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dle 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čl. 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smlouvy.</w:t>
      </w:r>
      <w:r w:rsidR="00282795">
        <w:rPr>
          <w:rFonts w:asciiTheme="minorHAnsi" w:eastAsia="Times New Roman" w:hAnsiTheme="minorHAnsi"/>
          <w:sz w:val="24"/>
          <w:szCs w:val="24"/>
          <w:lang w:eastAsia="cs-CZ"/>
        </w:rPr>
        <w:br w:type="page"/>
      </w:r>
    </w:p>
    <w:p w14:paraId="1C507DAA" w14:textId="112412DA" w:rsidR="00C40B74" w:rsidRP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4.5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V případě, že faktura nebude mít stanovené náležitosti nebo bude obsahovat chybné údaje, je kupující oprávněn tuto fakturu ve lhůtě její splatnosti vrátit prodávajícímu, aniž by se tím kupující dostal do prodlení s úhradou faktury. Nová lhůta splatnosti počíná běžet dnem obdržení opravené nebo nově vystavené faktury. Důvod případného vrácení faktury musí být kupujícím jednoznačně vymezen.</w:t>
      </w:r>
    </w:p>
    <w:p w14:paraId="56F1A3A5" w14:textId="6181A097" w:rsidR="00C40B74" w:rsidRP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4.6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D116F" w:rsidRPr="001D116F">
        <w:rPr>
          <w:rFonts w:asciiTheme="minorHAnsi" w:eastAsia="Times New Roman" w:hAnsiTheme="minorHAnsi"/>
          <w:sz w:val="24"/>
          <w:szCs w:val="24"/>
          <w:lang w:eastAsia="cs-CZ"/>
        </w:rPr>
        <w:t>V případě, že objednateli vznikne z ujednání této smlouvy nárok na smluvní pokutu či náhradu újmy, je objednatel oprávněn započíst tuto částku na jakoukoli pohledávku zhotovitele, a to i doposud nesplatnou, vyplývající z kterékoliv faktury zhotovitele vystavené dle této smlouvy.</w:t>
      </w:r>
    </w:p>
    <w:p w14:paraId="0F1FD653" w14:textId="11CB48B5" w:rsidR="00C40B74" w:rsidRP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4.7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Povinnost kupujícího zaplatit fakturovanou částku dle této smlouvy je splněna odepsáním příslušné částky z účtu kupujícího ve prospěch účtu prodávajícího.</w:t>
      </w:r>
    </w:p>
    <w:p w14:paraId="536DD869" w14:textId="14DE58BF" w:rsidR="00C40B74" w:rsidRPr="001D116F" w:rsidRDefault="00C40B74" w:rsidP="001D116F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D116F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V.</w:t>
      </w:r>
    </w:p>
    <w:p w14:paraId="0C8E2D99" w14:textId="77777777" w:rsidR="00C40B74" w:rsidRPr="00E454D9" w:rsidRDefault="00C40B74" w:rsidP="00E454D9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54D9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Práva duševního vlastnictví</w:t>
      </w:r>
    </w:p>
    <w:p w14:paraId="4577FEC7" w14:textId="3F3DBE97" w:rsidR="00D06E7C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5.1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se zavazuje, že při plnění předmětu této smlouvy neporuší práva třetích osob, která těmto osobám mohou plynout z práv k duševnímu vlastnictví, zejména z autorských práv a práv průmyslového vlastnictví. Prodávající se zavazuje, že kupujícímu uhradí veškeré náklady, výdaje, škody a majetkovou i nemajetkovou újmu, které kupujícímu vzniknou v důsledku uplatnění práv třetích osob vůči kupujícímu v souvislosti s porušením povinnosti prodávajícího dle předchozí věty.</w:t>
      </w:r>
    </w:p>
    <w:p w14:paraId="2775FAFA" w14:textId="5269418D" w:rsidR="00D06E7C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5.2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výslovně prohlašuje, že je plně oprávněn disponovat právy k duševnímu vlastnictví (např. poskytovat podlicence), a zavazuje se za tímto účelem zajistit řádné a nerušené užívání zboží kupujícím, včetně případného zajištění dalších souhlasů a licencí od autorů děl v souladu s autorským zákonem, popř. od nositelů jiných práv duševního vlastnictví v souladu s právními předpisy. Veškeré náklady tímto vzniklé jsou součástí kupní ceny.</w:t>
      </w:r>
    </w:p>
    <w:p w14:paraId="6FD87E43" w14:textId="48CFF69E" w:rsidR="00C40B74" w:rsidRPr="00E454D9" w:rsidRDefault="00C40B74" w:rsidP="00E454D9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54D9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VI.</w:t>
      </w:r>
    </w:p>
    <w:p w14:paraId="5F70CFDE" w14:textId="77777777" w:rsidR="00C40B74" w:rsidRPr="00E454D9" w:rsidRDefault="00C40B74" w:rsidP="00E454D9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54D9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Záruka za jakost, odpovědnost za vady</w:t>
      </w:r>
    </w:p>
    <w:p w14:paraId="370F39B6" w14:textId="77777777" w:rsid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odpovídá za to, že zboží má vlastnosti stanovené touto smlouvou a její přílohou č. 1, dokumentací k němu a nabídkou prodávajícího podanou v zadávacím řízení, v němž byla jeho nabídka vybrána jako nejvýhodnější.</w:t>
      </w:r>
    </w:p>
    <w:p w14:paraId="7D9FEFBC" w14:textId="10065E1F" w:rsidR="00C40B74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odpovídá za vady zboží zjištěné při jeho předání nebo v průběhu záruční doby, a to za všechny vady zboží existující v době předání i za vady vzniklé později. Prodávající za tímto účelem poskytuje kupujícímu záruku za jakost po záruční dobu</w:t>
      </w:r>
      <w:r w:rsidR="00C41B1A">
        <w:rPr>
          <w:rFonts w:asciiTheme="minorHAnsi" w:eastAsia="Times New Roman" w:hAnsiTheme="minorHAnsi"/>
          <w:sz w:val="24"/>
          <w:szCs w:val="24"/>
          <w:lang w:eastAsia="cs-CZ"/>
        </w:rPr>
        <w:t>, uvedenou v Příloze č. 1 (nabídkový položkový rozpočet) a není-li v něm záruka uvedena, pak</w:t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 xml:space="preserve"> v délce 36 měsíců.</w:t>
      </w:r>
    </w:p>
    <w:p w14:paraId="7BBCE845" w14:textId="3567DA52" w:rsidR="00C40B74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Vadou zboží se rozumí zejména odchylka od množství, druhu či kvalitativních náležitostí zboží stanovených touto smlouvou a její přílohou č. 1, technickými normami či obecně závaznými právními předpisy, dále dodání jiného zboží a vady v dokladech nutných k řádnému užívání zboží a k nakládání se zbožím.</w:t>
      </w:r>
    </w:p>
    <w:p w14:paraId="19278B57" w14:textId="2200569B" w:rsidR="00282795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Záruční doba začíná běžet dnem podpisu předávacího protokolu.</w:t>
      </w:r>
    </w:p>
    <w:p w14:paraId="02073E98" w14:textId="77777777" w:rsidR="00282795" w:rsidRDefault="00282795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1D194E37" w14:textId="22D2EA29" w:rsidR="00C40B74" w:rsidRPr="00E454D9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6.5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Vady zboží se kupující zavazuje v průběhu záruční doby uplatňovat písemně na adrese prodávajícího nebo na jiné adrese (i e-mailové) písemně sdělené prodávajícím kupujícímu po uzavření smlouvy (dále jen „kontaktní místo“). Kontaktní místo může prodávající určit pouze 1, nikoliv více. V případě, že na takovém kontaktním místě nebude možné vady reklamovat (např. odmítnutí poskytnutí součinnosti), je kupující vždy oprávněn uplatňovat vady přímo v sídle prodávajícího.</w:t>
      </w:r>
    </w:p>
    <w:p w14:paraId="6EDA6400" w14:textId="44CD89C4" w:rsidR="00C40B74" w:rsidRPr="00E454D9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6.6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bezplatně odstraní reklamovanou vadu zboží nejdéle do 5 pracovních dnů ode dne doručení oznámení kupujícího o vadách, pokud kupující vzhledem k povaze vady nestanoví jinak. O dobu odstraňování vady se prodlužuje záruční doba.</w:t>
      </w:r>
    </w:p>
    <w:p w14:paraId="4B3B53E7" w14:textId="77AEBA9C" w:rsidR="00C40B74" w:rsidRPr="00E454D9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6.7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Písemnou reklamaci lze uplatnit nejpozději do posledního dne záruční lhůty, přičemž reklamace odeslaná kupujícím v poslední den záruční lhůty se považuje za včas uplatněnou.</w:t>
      </w:r>
    </w:p>
    <w:p w14:paraId="3E0EA128" w14:textId="6CF9FA1D" w:rsidR="00C40B74" w:rsidRPr="001C366C" w:rsidRDefault="001C366C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6.8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1C366C">
        <w:rPr>
          <w:rFonts w:asciiTheme="minorHAnsi" w:eastAsia="Times New Roman" w:hAnsiTheme="minorHAnsi"/>
          <w:sz w:val="24"/>
          <w:szCs w:val="24"/>
          <w:lang w:eastAsia="cs-CZ"/>
        </w:rPr>
        <w:t>Prodávající odstraní v záruční době reklamované vady na svůj náklad. Odmítne-li prodávající odstranit reklamované vady, případně neodstraní-li je do 15 dnů od stanoveného termínu, je kupující oprávněn odstranit vady sám nebo prostřednictvím třetího subjektu a náklady s tím spojené vyúčtovat prodávajícímu.</w:t>
      </w:r>
    </w:p>
    <w:p w14:paraId="52494602" w14:textId="1EF4BF7F" w:rsidR="00C40B74" w:rsidRPr="001C366C" w:rsidRDefault="001C366C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6.9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1C366C">
        <w:rPr>
          <w:rFonts w:asciiTheme="minorHAnsi" w:eastAsia="Times New Roman" w:hAnsiTheme="minorHAnsi"/>
          <w:sz w:val="24"/>
          <w:szCs w:val="24"/>
          <w:lang w:eastAsia="cs-CZ"/>
        </w:rPr>
        <w:t>Uplatněním odpovědnosti za vady nejsou dotčeny nároky na náhradu škody nebo na uplatnění smluvní pokuty.</w:t>
      </w:r>
    </w:p>
    <w:p w14:paraId="600FA9B2" w14:textId="4F3ED4C0" w:rsidR="00C40B74" w:rsidRDefault="00C40B74" w:rsidP="001C366C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VII.</w:t>
      </w:r>
    </w:p>
    <w:p w14:paraId="3874A6BD" w14:textId="3115E4C3" w:rsidR="00282795" w:rsidRPr="00282795" w:rsidRDefault="00282795" w:rsidP="00282795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282795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Povin</w:t>
      </w:r>
      <w:r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n</w:t>
      </w:r>
      <w:r w:rsidRPr="00282795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osti prodávajícího</w:t>
      </w:r>
    </w:p>
    <w:p w14:paraId="71765267" w14:textId="431C5089" w:rsidR="00282795" w:rsidRDefault="00282795" w:rsidP="0028279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7.1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07E6"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282795">
        <w:rPr>
          <w:rFonts w:asciiTheme="minorHAnsi" w:eastAsia="Times New Roman" w:hAnsiTheme="minorHAnsi"/>
          <w:sz w:val="24"/>
          <w:szCs w:val="24"/>
          <w:lang w:eastAsia="cs-CZ"/>
        </w:rPr>
        <w:t xml:space="preserve"> je povinen umožnit provádění technického dozoru investora, autorského dozoru projektanta a výkon funkce koordinátora BZOP v plném rozsahu</w:t>
      </w:r>
      <w:r w:rsidR="00E607E6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0EC5058C" w14:textId="19CF2BEB" w:rsidR="00E607E6" w:rsidRDefault="00E607E6" w:rsidP="0028279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7.2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Nejméně jedenkrát za 14 dní bude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v místě dodávky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uskutečněn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v rámci stavebních úprav 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>kontrolní den za účasti objednatele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a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zhotovitele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těchto stavebních prací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>, technického dozoru objednatele, případně dalších přizvaných osob. Pro kontrolní dny bud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ou dohodnuty pravidelné termíny. Prodávající má právo, a v případě vyzvání kupujícího povinnost, se těchto kontrolních dnů účastnit.</w:t>
      </w:r>
    </w:p>
    <w:p w14:paraId="58EF2F5F" w14:textId="53D51E10" w:rsidR="00E607E6" w:rsidRDefault="00E607E6" w:rsidP="00E607E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7.3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se zavazuje do 5 pracovních dnů ode dne uzavření této smlouvy předložit objednateli kopii platné a účinné pojistné smlouvy na pojištění odpovědnosti ve výši </w:t>
      </w:r>
      <w:r w:rsidR="00003BA3">
        <w:rPr>
          <w:rFonts w:asciiTheme="minorHAnsi" w:eastAsia="Times New Roman" w:hAnsiTheme="minorHAnsi"/>
          <w:sz w:val="24"/>
          <w:szCs w:val="24"/>
          <w:lang w:eastAsia="cs-CZ"/>
        </w:rPr>
        <w:t xml:space="preserve">alespoň 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>10 m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il. Kč (bude tvořit přílohu č. 3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smlouvy).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je povinen udržovat pojištění po celou dobu plnění této smlouvy. V případě porušení této povinnosti je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oprávněn odstoupit od smlouvy již bez dalšího. Na pokyn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kupujícího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je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povinen předložit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kupujícímu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důkazy, že pojištění v požadovaném rozsahu a výši trvá. Pokud by v důsledku pojistného plnění nebo jiné události mělo dojít k zániku pojistného, k omezení rozsahu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pojištěných rizik, ke snížení stanovené min. výše pojistného v pojištění, nebo k jiným změnám, které by znamenaly zhoršení podmínek oproti původnímu stavu, je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povinen učinit příslušná opatření tak, aby pojištění bylo udrženo tak, jak je požadováno v tomto ustanovení.</w:t>
      </w:r>
    </w:p>
    <w:p w14:paraId="74102F3A" w14:textId="77777777" w:rsidR="00E607E6" w:rsidRDefault="00E607E6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444C628A" w14:textId="175AE773" w:rsidR="00282795" w:rsidRDefault="00282795" w:rsidP="001C366C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lastRenderedPageBreak/>
        <w:t>VIII.</w:t>
      </w:r>
    </w:p>
    <w:p w14:paraId="53EDEBE0" w14:textId="1F3AD4D7" w:rsidR="00C40B74" w:rsidRPr="001C366C" w:rsidRDefault="00C40B74" w:rsidP="001C366C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Smluvní pokut</w:t>
      </w:r>
      <w:r w:rsidR="00E607E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y</w:t>
      </w: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, úrok</w:t>
      </w:r>
      <w:r w:rsidR="00E607E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y</w:t>
      </w: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 xml:space="preserve"> z prodlení</w:t>
      </w:r>
    </w:p>
    <w:p w14:paraId="697EE4E3" w14:textId="76824292" w:rsidR="001272D2" w:rsidRPr="001C366C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Jestliže se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ocitne v prodlení s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 dodáním zboží a jeho instalací v místě plnění či jakékoli jeho části dle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termínu uvedeném v článku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3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, zavazuje se zaplatit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kupujícímu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sjednanou smluvní pokutu ve výši 0,1 % z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 celkové kupní ceny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včetně DPH za každý započatý kalendářní den prodlení.</w:t>
      </w:r>
    </w:p>
    <w:p w14:paraId="441FC39D" w14:textId="61BB80E0" w:rsidR="001272D2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V případě, že prodávající nedodrží lhůtu pro odstranění vad zboží podle čl.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060538" w:rsidRPr="001C366C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,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je povinen zaplatit kupujícímu smluvní pokutu ve výši 1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 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00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0,- Kč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za každý započatý den prodlení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a vadu zvlášť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674AF99D" w14:textId="76A661C4" w:rsidR="00A07A8E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Pro případ nesplnění povinnosti dle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čl.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7.3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udržovat pojištění odpovědnosti za škodu v požadované výši po celou dobru trvání zakázky je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povinen uhradit smluvní pokutu, kterou strany smlouvy sjednaly ve výši 0,05 % z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 celkové kupní 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>ceny včetně DPH za každý den, po který nebude pojištění odpovědnosti platné.</w:t>
      </w:r>
    </w:p>
    <w:p w14:paraId="11A02E23" w14:textId="729E396A" w:rsidR="001272D2" w:rsidRPr="001C366C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.4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Jestliže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neuhradí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prodávajícímu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faktury za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dodané a řádně převzaté zboží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v době jejich splatnosti, zaplatí smluvní pokutu ve výši 0,1% z nezaplacené částky za každý den prodlení.</w:t>
      </w:r>
    </w:p>
    <w:p w14:paraId="3D914351" w14:textId="3DBB47B8" w:rsid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.5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Zaplacením smluvní pokuty není dotčen nárok kupujícího na náhradu škody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, a to náhrady škody v plném rozsahu,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a na řádné dokončení plnění předmětu smlouvy.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Uhrazením smluvní pokuty nezaniká povinnost odstranit závadný stav.</w:t>
      </w:r>
    </w:p>
    <w:p w14:paraId="20105715" w14:textId="69854BF0" w:rsid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.6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Termín pro úhradu smluvních pokut se sjednává na 10 kalendářních dnů ode dne doručení vyúčtování smluvní pokuty.</w:t>
      </w:r>
    </w:p>
    <w:p w14:paraId="63490D50" w14:textId="5B9D6F6D" w:rsidR="00E62A30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.7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Doručení vyúčtování smluvní pokuty se provede osobně nebo doporučeně prostřednictvím provozovatele poštovních služeb. V případě pochybností se má zásilka za doručenou dnem jejího uložení u poskytovatele poštovních služeb, byla-li odeslána doporučené na adresu sídla 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smluvních stran</w:t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063F05F7" w14:textId="0A9D33F5" w:rsidR="00C40B74" w:rsidRPr="00E62A30" w:rsidRDefault="00C40B74" w:rsidP="00E62A3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</w:t>
      </w:r>
      <w:r w:rsidR="00E607E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X</w:t>
      </w:r>
      <w:r w:rsidRPr="00E62A3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.</w:t>
      </w:r>
    </w:p>
    <w:p w14:paraId="3AD4989E" w14:textId="77777777" w:rsidR="00C40B74" w:rsidRPr="00E62A30" w:rsidRDefault="00C40B74" w:rsidP="00E62A3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Ukončení smlouvy, odstoupení od smlouvy</w:t>
      </w:r>
    </w:p>
    <w:p w14:paraId="08EFAE9B" w14:textId="6DCCCF7F" w:rsidR="00C40B74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Smluvní strany mohou smlouvu ukončit dohodou nebo odstoupením. Dohoda o zrušení práv a závazků musí být písemná, jinak je neplatná.</w:t>
      </w:r>
    </w:p>
    <w:p w14:paraId="5947E5F9" w14:textId="5B990A9D" w:rsidR="00E62A30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Objednatel i zhotovitel jsou oprávněni od smlouvy odstoupit z důvodů uvedených v Občanském zákoníku v platném znění, nebo z důvodů uvedených v této smlouvě.</w:t>
      </w:r>
    </w:p>
    <w:p w14:paraId="51CF314A" w14:textId="0231278D" w:rsidR="00C40B74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62A30">
        <w:rPr>
          <w:rFonts w:asciiTheme="minorHAnsi" w:eastAsia="Times New Roman" w:hAnsiTheme="minorHAnsi"/>
          <w:sz w:val="24"/>
          <w:szCs w:val="24"/>
          <w:lang w:eastAsia="cs-CZ"/>
        </w:rPr>
        <w:t>Kupující je oprávněn od smlouvy odstoupit v případě:</w:t>
      </w:r>
    </w:p>
    <w:p w14:paraId="14A2B2DC" w14:textId="78E02B5E" w:rsidR="00EE59C9" w:rsidRPr="00E62A30" w:rsidRDefault="00C40B74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>prodlení prodávajícího s předáním zboží delší</w:t>
      </w:r>
      <w:r w:rsidR="00060538" w:rsidRPr="00E62A30">
        <w:rPr>
          <w:rFonts w:asciiTheme="minorHAnsi" w:eastAsia="Times New Roman" w:hAnsiTheme="minorHAnsi"/>
          <w:sz w:val="24"/>
          <w:szCs w:val="24"/>
          <w:lang w:eastAsia="cs-CZ"/>
        </w:rPr>
        <w:t>ho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než 15 dnů, a to i v případě nepřevzetí zbo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ží kupujícím z titulu jeho vad,</w:t>
      </w:r>
    </w:p>
    <w:p w14:paraId="40B466A2" w14:textId="00BFA55B" w:rsidR="00C40B74" w:rsidRPr="00E62A30" w:rsidRDefault="00C40B74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prodlení prodávajícího s odstraněním vad zboží podle čl. 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060538" w:rsidRPr="00E62A30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smlouvy, delší</w:t>
      </w:r>
      <w:r w:rsidR="00060538" w:rsidRPr="00E62A30">
        <w:rPr>
          <w:rFonts w:asciiTheme="minorHAnsi" w:eastAsia="Times New Roman" w:hAnsiTheme="minorHAnsi"/>
          <w:sz w:val="24"/>
          <w:szCs w:val="24"/>
          <w:lang w:eastAsia="cs-CZ"/>
        </w:rPr>
        <w:t>ho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než 10 dnů,</w:t>
      </w:r>
    </w:p>
    <w:p w14:paraId="63D21DFB" w14:textId="77777777" w:rsidR="00C40B74" w:rsidRPr="00E62A30" w:rsidRDefault="00C40B74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>uplatní-li řádně a včas u prodávajícího své požadavky nebo připomínky související s plnění předmětu smlouvy a prodávající je bez vážného důvodu neakceptuje nebo podle nich nepostupuje,</w:t>
      </w:r>
    </w:p>
    <w:p w14:paraId="4F8DB200" w14:textId="28A2354D" w:rsidR="00E607E6" w:rsidRPr="00E607E6" w:rsidRDefault="00C40B74" w:rsidP="00C0792E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</w:rPr>
      </w:pP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>zjistí-li po předání zboží, že nemá vlastnosti uvedené v nabídce prodávajícího podané v zadávacím řízení, v němž byla jeho nabídka vybrána jako nejvýhodnější, nebo že nemá vlastnosti požadované dle této smlouvy a její přílohy č. 1</w:t>
      </w:r>
      <w:r w:rsidR="00C0792E">
        <w:rPr>
          <w:rFonts w:asciiTheme="minorHAnsi" w:eastAsia="Times New Roman" w:hAnsiTheme="minorHAnsi"/>
          <w:sz w:val="24"/>
          <w:szCs w:val="24"/>
          <w:lang w:eastAsia="cs-CZ"/>
        </w:rPr>
        <w:t>,</w:t>
      </w:r>
      <w:r w:rsidR="00E607E6" w:rsidRPr="00E607E6">
        <w:rPr>
          <w:rFonts w:asciiTheme="minorHAnsi" w:eastAsia="Times New Roman" w:hAnsiTheme="minorHAnsi"/>
          <w:sz w:val="24"/>
          <w:szCs w:val="24"/>
          <w:lang w:eastAsia="cs-CZ"/>
        </w:rPr>
        <w:br w:type="page"/>
      </w:r>
    </w:p>
    <w:p w14:paraId="0ED50AD1" w14:textId="6FB95A38" w:rsidR="00C40B74" w:rsidRPr="00E62A30" w:rsidRDefault="00E62A30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-jestliže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řádně a včas neprokáže trvání platné a účinn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é pojistné smlouvy dle bodu </w:t>
      </w:r>
      <w:r w:rsidR="00E607E6">
        <w:rPr>
          <w:rFonts w:asciiTheme="minorHAnsi" w:eastAsia="Times New Roman" w:hAnsiTheme="minorHAnsi"/>
          <w:sz w:val="24"/>
          <w:szCs w:val="24"/>
          <w:lang w:eastAsia="cs-CZ"/>
        </w:rPr>
        <w:t>7.3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</w:t>
      </w:r>
      <w:r w:rsidR="00C40B74" w:rsidRPr="00E62A30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1E0CA53B" w14:textId="0BD1CD4E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.4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Kupující může od smlouvy odstoupit v případě, že v jejím plnění nelze pokračovat, aniž by byla porušena pravidla uvedená v § 222 zákona č. 134/2016 Sb., o zadávání veřejných zakázek, ve znění pozdějších předpisů.</w:t>
      </w:r>
    </w:p>
    <w:p w14:paraId="662B8FD7" w14:textId="6F342131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.5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Kupující může od smlouvy odstoupit, a to bez zbytečného odkladu poté, co zjistí, že smlouva neměla být uzavřena, neboť</w:t>
      </w:r>
    </w:p>
    <w:p w14:paraId="303A08EB" w14:textId="3E2239B5" w:rsidR="00C40B74" w:rsidRPr="007F7A9E" w:rsidRDefault="00C40B74" w:rsidP="00C0792E">
      <w:pPr>
        <w:pStyle w:val="Odstavecseseznamem"/>
        <w:numPr>
          <w:ilvl w:val="0"/>
          <w:numId w:val="7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</w:rPr>
      </w:pPr>
      <w:r w:rsidRPr="007F7A9E">
        <w:rPr>
          <w:rFonts w:asciiTheme="minorHAnsi" w:eastAsia="Times New Roman" w:hAnsiTheme="minorHAnsi"/>
          <w:sz w:val="24"/>
          <w:szCs w:val="24"/>
        </w:rPr>
        <w:t>prodávající jako vybraný dodavatel v zadávacím řízení, na základě něhož byla tato smlouva uzavřena, měl být vyloučen z účasti v zadávacím řízení,</w:t>
      </w:r>
    </w:p>
    <w:p w14:paraId="32A6AC5E" w14:textId="5592B2B7" w:rsidR="007F7A9E" w:rsidRPr="007F7A9E" w:rsidRDefault="00C40B74" w:rsidP="00C0792E">
      <w:pPr>
        <w:pStyle w:val="Odstavecseseznamem"/>
        <w:numPr>
          <w:ilvl w:val="0"/>
          <w:numId w:val="7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</w:rPr>
      </w:pPr>
      <w:r w:rsidRPr="007F7A9E">
        <w:rPr>
          <w:rFonts w:asciiTheme="minorHAnsi" w:eastAsia="Times New Roman" w:hAnsiTheme="minorHAnsi"/>
          <w:sz w:val="24"/>
          <w:szCs w:val="24"/>
          <w:lang w:eastAsia="cs-CZ"/>
        </w:rPr>
        <w:t>prodávající jako vybraný dodavatel v zadávacím řízení, na základě něhož byla tato smlouva uzavřena, před podpisem smlouvy předložil údaje, dokumenty, vzorky nebo modely, které neodpovídaly skutečnosti a měly nebo mohly mít vliv na výběr dodavatele, nebo</w:t>
      </w:r>
    </w:p>
    <w:p w14:paraId="482B0516" w14:textId="77777777" w:rsidR="00C40B74" w:rsidRPr="007F7A9E" w:rsidRDefault="00C40B74" w:rsidP="00876AF0">
      <w:pPr>
        <w:pStyle w:val="Odstavecseseznamem"/>
        <w:numPr>
          <w:ilvl w:val="0"/>
          <w:numId w:val="7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7F7A9E">
        <w:rPr>
          <w:rFonts w:asciiTheme="minorHAnsi" w:eastAsia="Times New Roman" w:hAnsiTheme="minorHAnsi"/>
          <w:sz w:val="24"/>
          <w:szCs w:val="24"/>
          <w:lang w:eastAsia="cs-CZ"/>
        </w:rPr>
        <w:t>výběr dodavatele v zadávacím řízení, na základě něhož byla tato smlouva uzavřena, souvisí se závažným porušením povinnosti členského státu ve smyslu čl. 258 Smlouvy o fungování Evropské unie, o kterém rozhodl Soudní dvůr Evropské unie.</w:t>
      </w:r>
    </w:p>
    <w:p w14:paraId="3590E329" w14:textId="5DA150BE" w:rsid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.6</w:t>
      </w:r>
      <w:r w:rsidR="007F7A9E" w:rsidRP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="007F7A9E" w:rsidRPr="007F7A9E">
        <w:rPr>
          <w:rFonts w:asciiTheme="minorHAnsi" w:eastAsia="Times New Roman" w:hAnsiTheme="minorHAnsi"/>
          <w:sz w:val="24"/>
          <w:szCs w:val="24"/>
          <w:lang w:eastAsia="cs-CZ"/>
        </w:rPr>
        <w:t xml:space="preserve"> má právo odstoupit od této smlouvy též v případě, změní-li se po uzavření smlouvy její základní účel v důsledku podstatné změny okolností, za nichž byla smlouva uzavřena (např. 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kupujícímu</w:t>
      </w:r>
      <w:r w:rsidR="007F7A9E" w:rsidRPr="007F7A9E">
        <w:rPr>
          <w:rFonts w:asciiTheme="minorHAnsi" w:eastAsia="Times New Roman" w:hAnsiTheme="minorHAnsi"/>
          <w:sz w:val="24"/>
          <w:szCs w:val="24"/>
          <w:lang w:eastAsia="cs-CZ"/>
        </w:rPr>
        <w:t xml:space="preserve"> nebude poskytnuta dotace či mu bude dotace či její část odebrána) nebo v případě vyšší moci, jejíž důsledky trvají déle než 30 dnů.</w:t>
      </w:r>
    </w:p>
    <w:p w14:paraId="356EFF13" w14:textId="42EB07B6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.7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Prodávající je oprávněn od smlouvy odstoupit v případě prodlení kupujícího se zaplacením kupní ceny delší</w:t>
      </w:r>
      <w:r w:rsidR="00060538" w:rsidRPr="007F7A9E">
        <w:rPr>
          <w:rFonts w:asciiTheme="minorHAnsi" w:eastAsia="Times New Roman" w:hAnsiTheme="minorHAnsi"/>
          <w:sz w:val="24"/>
          <w:szCs w:val="24"/>
          <w:lang w:eastAsia="cs-CZ"/>
        </w:rPr>
        <w:t>ho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 než 30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 xml:space="preserve"> dnů po splatnosti.</w:t>
      </w:r>
    </w:p>
    <w:p w14:paraId="7E3C4CD2" w14:textId="38DCC1F4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.8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Účinky odstoupení od smlouvy nastávají okamžikem doručení písemného projevu vůle odstoupit od této smlouvy druhé smluvní straně.</w:t>
      </w:r>
    </w:p>
    <w:p w14:paraId="6A5C1B15" w14:textId="0FA0CC85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Odstoupením od smlouvy není dotčen nárok na zaplacení sjednaných smluvních pokut nebo úroku z prodlení ani případný nárok na náhradu škody.</w:t>
      </w:r>
    </w:p>
    <w:p w14:paraId="36580DCC" w14:textId="2C2BF254" w:rsidR="00D06E7C" w:rsidRPr="00A919C6" w:rsidRDefault="00D06E7C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X.</w:t>
      </w:r>
    </w:p>
    <w:p w14:paraId="6B161450" w14:textId="77777777" w:rsidR="00D06E7C" w:rsidRPr="00A919C6" w:rsidRDefault="00D06E7C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Povinnost uchovávat doklady a umožnit kontrolu</w:t>
      </w:r>
    </w:p>
    <w:p w14:paraId="69374A1F" w14:textId="77777777" w:rsidR="00E607E6" w:rsidRDefault="00E607E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10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Prodávající je povinen řádně uchovávat veškerou dokumentaci související s realizací předmětu plnění včetně účetnictví min. po dobu 10 let od 1. ledna roku následujícího po roce, kdy došlo k ukončení plnění smlouvy. Ve stejných lhůtách je prodávající povinen poskytovat požadované informace a dokumentaci zaměstnancům nebo zmocněncům pověřených orgánů kontroly a je povinen vytvořit výše uvedeným osobám podmínky k provedení kontroly vztahující se k realizaci předmětu plnění a poskytnout jim při provádění kontroly součinnost. Výše uvedené dokumenty a účetní doklady budou uschovány způsobem uvedeným v zákoně č. 563/1991 Sb., o účetnictví, ve znění pozdějších předpisů a v zákoně č. 499/2004 Sb., o archivnictví a spisové službě a o změně některých zákonů, ve znění pozdějších předpisů a v souladu 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>s dalšími právními předpisy ČR.</w:t>
      </w:r>
    </w:p>
    <w:p w14:paraId="32671989" w14:textId="77777777" w:rsidR="00E607E6" w:rsidRDefault="00E607E6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72BC22F0" w14:textId="31F79DC3" w:rsidR="00D06E7C" w:rsidRDefault="00E607E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10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A919C6">
        <w:rPr>
          <w:rFonts w:asciiTheme="minorHAnsi" w:eastAsia="Times New Roman" w:hAnsiTheme="minorHAnsi"/>
          <w:sz w:val="24"/>
          <w:szCs w:val="24"/>
          <w:lang w:eastAsia="cs-CZ"/>
        </w:rPr>
        <w:t>Prodávající bere na vědomí, že podle § 2 písm. e) zákona č. 320/2001 Sb., o finanční kontrole ve veřejné správě, znění pozdějších předpisů, je osobou povinnou spolupůsobit při výkonu finanční kontroly. Povinnosti uvedené v tomto článku se vztahují i na případné poddodavatele prodávajícího. Prodávající je povinen poddodavatele písemně smluvně zaváza</w:t>
      </w:r>
      <w:r w:rsidR="00141B65">
        <w:rPr>
          <w:rFonts w:asciiTheme="minorHAnsi" w:eastAsia="Times New Roman" w:hAnsiTheme="minorHAnsi"/>
          <w:sz w:val="24"/>
          <w:szCs w:val="24"/>
          <w:lang w:eastAsia="cs-CZ"/>
        </w:rPr>
        <w:t>t ke splnění daných povinností.</w:t>
      </w:r>
    </w:p>
    <w:p w14:paraId="28C99E8E" w14:textId="73EC033F" w:rsidR="00141B65" w:rsidRPr="00141B65" w:rsidRDefault="00141B65" w:rsidP="00141B65">
      <w:pPr>
        <w:keepNext/>
        <w:tabs>
          <w:tab w:val="num" w:pos="567"/>
        </w:tabs>
        <w:spacing w:before="480" w:after="60" w:line="259" w:lineRule="auto"/>
        <w:ind w:left="567" w:hanging="567"/>
        <w:contextualSpacing/>
        <w:jc w:val="center"/>
        <w:outlineLvl w:val="1"/>
        <w:rPr>
          <w:rFonts w:ascii="Calibri" w:eastAsia="Times New Roman" w:hAnsi="Calibri"/>
          <w:b/>
          <w:spacing w:val="20"/>
          <w:sz w:val="24"/>
          <w:szCs w:val="24"/>
        </w:rPr>
      </w:pPr>
      <w:r w:rsidRPr="00141B65">
        <w:rPr>
          <w:rFonts w:ascii="Calibri" w:eastAsia="Times New Roman" w:hAnsi="Calibri"/>
          <w:b/>
          <w:spacing w:val="20"/>
          <w:sz w:val="24"/>
          <w:szCs w:val="24"/>
        </w:rPr>
        <w:t>X</w:t>
      </w:r>
      <w:r w:rsidR="00E607E6">
        <w:rPr>
          <w:rFonts w:ascii="Calibri" w:eastAsia="Times New Roman" w:hAnsi="Calibri"/>
          <w:b/>
          <w:spacing w:val="20"/>
          <w:sz w:val="24"/>
          <w:szCs w:val="24"/>
        </w:rPr>
        <w:t>I</w:t>
      </w:r>
      <w:r w:rsidRPr="00141B65">
        <w:rPr>
          <w:rFonts w:ascii="Calibri" w:eastAsia="Times New Roman" w:hAnsi="Calibri"/>
          <w:b/>
          <w:spacing w:val="20"/>
          <w:sz w:val="24"/>
          <w:szCs w:val="24"/>
        </w:rPr>
        <w:t>.</w:t>
      </w:r>
    </w:p>
    <w:p w14:paraId="59D46628" w14:textId="77777777" w:rsidR="00141B65" w:rsidRPr="00141B65" w:rsidRDefault="00141B65" w:rsidP="00141B65">
      <w:pPr>
        <w:keepNext/>
        <w:tabs>
          <w:tab w:val="num" w:pos="567"/>
        </w:tabs>
        <w:spacing w:before="480" w:after="60" w:line="259" w:lineRule="auto"/>
        <w:ind w:left="567" w:hanging="567"/>
        <w:contextualSpacing/>
        <w:jc w:val="center"/>
        <w:outlineLvl w:val="1"/>
        <w:rPr>
          <w:rFonts w:ascii="Calibri" w:eastAsia="Times New Roman" w:hAnsi="Calibri"/>
          <w:b/>
          <w:spacing w:val="20"/>
          <w:sz w:val="24"/>
          <w:szCs w:val="24"/>
        </w:rPr>
      </w:pPr>
      <w:r w:rsidRPr="00141B65">
        <w:rPr>
          <w:rFonts w:ascii="Calibri" w:eastAsia="Times New Roman" w:hAnsi="Calibri"/>
          <w:b/>
          <w:spacing w:val="20"/>
          <w:sz w:val="24"/>
          <w:szCs w:val="24"/>
        </w:rPr>
        <w:t>Zástupci smluvních stran</w:t>
      </w:r>
    </w:p>
    <w:p w14:paraId="445FEBB1" w14:textId="67D91DFC" w:rsidR="00141B65" w:rsidRPr="00E607E6" w:rsidRDefault="00E607E6" w:rsidP="00E607E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11.1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41B65" w:rsidRPr="00E607E6">
        <w:rPr>
          <w:rFonts w:asciiTheme="minorHAnsi" w:eastAsia="Times New Roman" w:hAnsiTheme="minorHAnsi"/>
          <w:sz w:val="24"/>
          <w:szCs w:val="24"/>
          <w:lang w:eastAsia="cs-CZ"/>
        </w:rPr>
        <w:t>Zástupci smluvních stran ve věci plnění této smlouvy jsou:</w:t>
      </w:r>
    </w:p>
    <w:p w14:paraId="2EE1B301" w14:textId="77777777" w:rsidR="00141B65" w:rsidRPr="00141B65" w:rsidRDefault="00141B65" w:rsidP="00E607E6">
      <w:pPr>
        <w:tabs>
          <w:tab w:val="left" w:pos="3686"/>
        </w:tabs>
        <w:spacing w:before="60" w:after="60" w:line="259" w:lineRule="auto"/>
        <w:ind w:left="567"/>
        <w:rPr>
          <w:rFonts w:ascii="Calibri" w:eastAsia="Times New Roman" w:hAnsi="Calibri"/>
          <w:b/>
          <w:sz w:val="24"/>
          <w:szCs w:val="24"/>
        </w:rPr>
      </w:pPr>
      <w:r w:rsidRPr="00141B65">
        <w:rPr>
          <w:rFonts w:ascii="Calibri" w:eastAsia="Times New Roman" w:hAnsi="Calibri"/>
          <w:b/>
          <w:sz w:val="24"/>
          <w:szCs w:val="24"/>
        </w:rPr>
        <w:t>na straně objednatele:</w:t>
      </w:r>
    </w:p>
    <w:p w14:paraId="239CEEB4" w14:textId="0E5AA15F" w:rsidR="00141B65" w:rsidRPr="00141B65" w:rsidRDefault="00141B65" w:rsidP="00876AF0">
      <w:pPr>
        <w:numPr>
          <w:ilvl w:val="2"/>
          <w:numId w:val="8"/>
        </w:numPr>
        <w:tabs>
          <w:tab w:val="left" w:pos="567"/>
        </w:tabs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 xml:space="preserve">ve věcech smluvních: </w:t>
      </w:r>
      <w:r w:rsidRPr="00141B65">
        <w:rPr>
          <w:rFonts w:ascii="Calibri" w:eastAsia="Times New Roman" w:hAnsi="Calibri"/>
          <w:sz w:val="24"/>
          <w:szCs w:val="24"/>
        </w:rPr>
        <w:t xml:space="preserve">Ing. </w:t>
      </w:r>
      <w:r>
        <w:rPr>
          <w:rFonts w:ascii="Calibri" w:eastAsia="Times New Roman" w:hAnsi="Calibri"/>
          <w:sz w:val="24"/>
          <w:szCs w:val="24"/>
        </w:rPr>
        <w:t>Jan Jarolím</w:t>
      </w:r>
      <w:r w:rsidRPr="00141B65">
        <w:rPr>
          <w:rFonts w:ascii="Calibri" w:eastAsia="Times New Roman" w:hAnsi="Calibri"/>
          <w:sz w:val="24"/>
          <w:szCs w:val="24"/>
        </w:rPr>
        <w:t xml:space="preserve">, </w:t>
      </w:r>
      <w:r>
        <w:rPr>
          <w:rFonts w:ascii="Calibri" w:eastAsia="Times New Roman" w:hAnsi="Calibri"/>
          <w:sz w:val="24"/>
          <w:szCs w:val="24"/>
        </w:rPr>
        <w:t>starosta</w:t>
      </w:r>
      <w:r w:rsidRPr="00141B65">
        <w:rPr>
          <w:rFonts w:ascii="Calibri" w:eastAsia="Times New Roman" w:hAnsi="Calibri"/>
          <w:sz w:val="24"/>
          <w:szCs w:val="24"/>
        </w:rPr>
        <w:t xml:space="preserve">, tel: 499 318 217, mail: </w:t>
      </w:r>
      <w:hyperlink r:id="rId11" w:history="1">
        <w:r w:rsidRPr="00C73095">
          <w:rPr>
            <w:rStyle w:val="Hypertextovodkaz"/>
            <w:rFonts w:ascii="Calibri" w:eastAsia="Times New Roman" w:hAnsi="Calibri"/>
            <w:sz w:val="24"/>
            <w:szCs w:val="24"/>
          </w:rPr>
          <w:t>jarolim.jan@mudk.cz</w:t>
        </w:r>
      </w:hyperlink>
    </w:p>
    <w:p w14:paraId="7C85D2DE" w14:textId="45ED7C46" w:rsidR="00141B65" w:rsidRPr="00141B65" w:rsidRDefault="00141B65" w:rsidP="00876AF0">
      <w:pPr>
        <w:numPr>
          <w:ilvl w:val="2"/>
          <w:numId w:val="8"/>
        </w:numPr>
        <w:tabs>
          <w:tab w:val="left" w:pos="567"/>
        </w:tabs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 xml:space="preserve">ve věcech technických: </w:t>
      </w:r>
      <w:r w:rsidRPr="00141B65">
        <w:rPr>
          <w:rFonts w:ascii="Calibri" w:eastAsia="Times New Roman" w:hAnsi="Calibri"/>
          <w:sz w:val="24"/>
          <w:szCs w:val="24"/>
        </w:rPr>
        <w:t xml:space="preserve">Ing. Ctirad Pokorný, vedoucí odboru rozvoje, investic a správy majetku, tel: 793 521 829, mail: </w:t>
      </w:r>
      <w:hyperlink r:id="rId12" w:history="1">
        <w:r w:rsidRPr="00141B65">
          <w:rPr>
            <w:rFonts w:ascii="Calibri" w:eastAsia="Times New Roman" w:hAnsi="Calibri"/>
            <w:color w:val="0000FF"/>
            <w:sz w:val="24"/>
            <w:szCs w:val="24"/>
            <w:u w:val="single"/>
          </w:rPr>
          <w:t>pokorny.ctirad@mudk.cz</w:t>
        </w:r>
      </w:hyperlink>
    </w:p>
    <w:p w14:paraId="5F408D4F" w14:textId="77777777" w:rsidR="00141B65" w:rsidRPr="00141B65" w:rsidRDefault="00141B65" w:rsidP="00E607E6">
      <w:pPr>
        <w:tabs>
          <w:tab w:val="left" w:pos="3686"/>
        </w:tabs>
        <w:spacing w:before="60" w:after="60" w:line="259" w:lineRule="auto"/>
        <w:ind w:left="567"/>
        <w:rPr>
          <w:rFonts w:ascii="Calibri" w:eastAsia="Times New Roman" w:hAnsi="Calibri"/>
          <w:b/>
          <w:sz w:val="24"/>
          <w:szCs w:val="24"/>
        </w:rPr>
      </w:pPr>
      <w:r w:rsidRPr="00141B65">
        <w:rPr>
          <w:rFonts w:ascii="Calibri" w:eastAsia="Times New Roman" w:hAnsi="Calibri"/>
          <w:b/>
          <w:sz w:val="24"/>
          <w:szCs w:val="24"/>
        </w:rPr>
        <w:t>na straně zhotovitele:</w:t>
      </w:r>
    </w:p>
    <w:p w14:paraId="4A7A027D" w14:textId="79B42FBC" w:rsidR="00141B65" w:rsidRPr="00141B65" w:rsidRDefault="00141B65" w:rsidP="00876AF0">
      <w:pPr>
        <w:numPr>
          <w:ilvl w:val="2"/>
          <w:numId w:val="8"/>
        </w:numPr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 xml:space="preserve">ve věcech smluvních: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tel.: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mail: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</w:p>
    <w:p w14:paraId="45BE59BD" w14:textId="066FD993" w:rsidR="00141B65" w:rsidRPr="00141B65" w:rsidRDefault="00141B65" w:rsidP="00876AF0">
      <w:pPr>
        <w:numPr>
          <w:ilvl w:val="2"/>
          <w:numId w:val="8"/>
        </w:numPr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 xml:space="preserve">ve věcech technických: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stavbyvedoucí, tel.: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mail: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</w:p>
    <w:p w14:paraId="328589D1" w14:textId="13D7BC95" w:rsidR="00141B65" w:rsidRPr="00876AF0" w:rsidRDefault="00876AF0" w:rsidP="00876AF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11.2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41B65" w:rsidRPr="00876AF0">
        <w:rPr>
          <w:rFonts w:asciiTheme="minorHAnsi" w:eastAsia="Times New Roman" w:hAnsiTheme="minorHAnsi"/>
          <w:sz w:val="24"/>
          <w:szCs w:val="24"/>
          <w:lang w:eastAsia="cs-CZ"/>
        </w:rPr>
        <w:t>Případné změny v osobách zástupců si smluvní strany sdělí bez zbytečného odkladu.</w:t>
      </w:r>
    </w:p>
    <w:p w14:paraId="36953F55" w14:textId="624A285F" w:rsidR="00D06E7C" w:rsidRPr="00A919C6" w:rsidRDefault="00D06E7C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X</w:t>
      </w:r>
      <w:r w:rsidR="00876AF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II</w:t>
      </w: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.</w:t>
      </w:r>
    </w:p>
    <w:p w14:paraId="16AB7A52" w14:textId="77777777" w:rsidR="00C40B74" w:rsidRPr="00A919C6" w:rsidRDefault="00C40B74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Závěrečná ustanovení</w:t>
      </w:r>
    </w:p>
    <w:p w14:paraId="4B80587B" w14:textId="41241B1A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Práva a povinnosti smluvních stran vyplývající z této smlouvy a jí výslovně neupravené se řídí obecně závaznými právními předpisy, zejména občanským zákoníkem a autorským zákonem.</w:t>
      </w:r>
    </w:p>
    <w:p w14:paraId="2365F597" w14:textId="1AF5381A" w:rsid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Tato smlouva je vyhotovena ve 4 vyhotoveních s platností originálu, z nichž 3 vyhotovení obdrží kupující a 1 vyhotovení obdrží pro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dávající.</w:t>
      </w:r>
    </w:p>
    <w:p w14:paraId="4BA8DDD1" w14:textId="15EF6582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Uzavřenou smlouvu lze měnit nebo zrušit pouze po dohodě smluvních stran, která musí mít formu písemných, číslovaných a datovaných dodatků, které musí být pode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psány oběma smluvními stranami.</w:t>
      </w:r>
    </w:p>
    <w:p w14:paraId="285270DF" w14:textId="11181A74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Obě smluvní stany podpisem této smlouvy vylučují, aby nad rámec jejích výslovných ustanovení a ustanovení jejích příloh byla jakákoliv jejich práva či povinnosti dovozovány z dosavadní či budoucí praxe zavedené mezi smluvními stranami, resp. ze zvyklostí zachovávaných obecně či v odvětví týka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jícím se předmětu této smlouvy.</w:t>
      </w:r>
    </w:p>
    <w:p w14:paraId="26BBC8D4" w14:textId="77777777" w:rsidR="00876AF0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Prodávající převzal na sebe nebezpečí změny okolností po uzavření této smlouvy, a proto mu nepřísluší domáhat se práv uvedených v § 1765 odst. 1 a § 2620 odst. 2 občanského zákoníku.</w:t>
      </w:r>
    </w:p>
    <w:p w14:paraId="59434707" w14:textId="77777777" w:rsidR="00876AF0" w:rsidRDefault="00876AF0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6AB56C73" w14:textId="6093F8D1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.6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Tato smlouva nabývá platnosti dnem podpisu poslední ze smluvních stran a účinnosti dnem uveřejnění v Registru smluv v souladu se zákonem č. 340/2015 Sb., o zvláštních podmínkách účinnosti některých smluv, uveřejňování těchto smluv a o registru smluv, ve znění pozdějších předpisů (dále jen „Registr smluv“).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Smluvní strany výslovně souhlasí s uveřejněním této smlouvy v registru smluv a dohodly se, že smlouvu v registru smluv uveřejní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282DF4DA" w14:textId="30006974" w:rsidR="00C40B74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.7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any k této smlouvě své podpisy.</w:t>
      </w:r>
    </w:p>
    <w:p w14:paraId="2CA51B83" w14:textId="5231FAA0" w:rsidR="00A919C6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.8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Veškeré přílohy této smlouvy jsou její nedílnou součástí. V případě rozporu mezi přílohou a smlouvou je rozhodující znění smlouvy.</w:t>
      </w:r>
    </w:p>
    <w:p w14:paraId="551D49FA" w14:textId="374E0FDA" w:rsidR="00A919C6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.9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Uzavření této smlouvy bylo schváleno na jednání rady města dne ……………… 201</w:t>
      </w:r>
      <w:r w:rsidR="00C41B1A"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 pod č. </w:t>
      </w:r>
      <w:proofErr w:type="spellStart"/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usn</w:t>
      </w:r>
      <w:proofErr w:type="spellEnd"/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. ……………….., a to nadpoloviční většinou všech členů rady města.</w:t>
      </w:r>
    </w:p>
    <w:p w14:paraId="5FABF068" w14:textId="77777777" w:rsidR="00A919C6" w:rsidRPr="00A919C6" w:rsidRDefault="00A919C6" w:rsidP="00A919C6">
      <w:pPr>
        <w:tabs>
          <w:tab w:val="left" w:pos="142"/>
        </w:tabs>
        <w:jc w:val="left"/>
        <w:rPr>
          <w:rFonts w:ascii="Calibri" w:eastAsia="Times New Roman" w:hAnsi="Calibri"/>
          <w:sz w:val="24"/>
          <w:szCs w:val="24"/>
        </w:rPr>
      </w:pPr>
    </w:p>
    <w:p w14:paraId="6232B7E5" w14:textId="77777777" w:rsidR="00A919C6" w:rsidRPr="00A919C6" w:rsidRDefault="00A919C6" w:rsidP="00A919C6">
      <w:pPr>
        <w:keepNext/>
        <w:tabs>
          <w:tab w:val="left" w:pos="3402"/>
        </w:tabs>
        <w:spacing w:before="480" w:after="60" w:line="259" w:lineRule="auto"/>
        <w:outlineLvl w:val="2"/>
        <w:rPr>
          <w:rFonts w:ascii="Calibri" w:eastAsia="Times New Roman" w:hAnsi="Calibri"/>
          <w:b/>
          <w:spacing w:val="40"/>
          <w:sz w:val="24"/>
          <w:szCs w:val="24"/>
        </w:rPr>
      </w:pPr>
      <w:r w:rsidRPr="00A919C6">
        <w:rPr>
          <w:rFonts w:ascii="Calibri" w:eastAsia="Times New Roman" w:hAnsi="Calibri"/>
          <w:b/>
          <w:spacing w:val="40"/>
          <w:sz w:val="24"/>
          <w:szCs w:val="24"/>
        </w:rPr>
        <w:t>Přílohy:</w:t>
      </w:r>
    </w:p>
    <w:p w14:paraId="4EC5BE88" w14:textId="615AC074" w:rsidR="00A919C6" w:rsidRPr="00A919C6" w:rsidRDefault="00A919C6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 xml:space="preserve">1) </w:t>
      </w:r>
      <w:r w:rsidR="00141B65">
        <w:rPr>
          <w:rFonts w:ascii="Calibri" w:eastAsia="Times New Roman" w:hAnsi="Calibri"/>
          <w:sz w:val="24"/>
          <w:szCs w:val="24"/>
        </w:rPr>
        <w:t>S</w:t>
      </w:r>
      <w:r>
        <w:rPr>
          <w:rFonts w:ascii="Calibri" w:eastAsia="Times New Roman" w:hAnsi="Calibri"/>
          <w:sz w:val="24"/>
          <w:szCs w:val="24"/>
        </w:rPr>
        <w:t xml:space="preserve">pecifikace předmětu smlouvy a </w:t>
      </w:r>
      <w:r w:rsidRPr="00A919C6">
        <w:rPr>
          <w:rFonts w:ascii="Calibri" w:eastAsia="Times New Roman" w:hAnsi="Calibri"/>
          <w:sz w:val="24"/>
          <w:szCs w:val="24"/>
        </w:rPr>
        <w:t xml:space="preserve">nabídkový položkový rozpočet </w:t>
      </w:r>
      <w:r>
        <w:rPr>
          <w:rFonts w:ascii="Calibri" w:eastAsia="Times New Roman" w:hAnsi="Calibri"/>
          <w:sz w:val="24"/>
          <w:szCs w:val="24"/>
        </w:rPr>
        <w:t>prodávajícího</w:t>
      </w:r>
      <w:r w:rsidRPr="00A919C6">
        <w:rPr>
          <w:rFonts w:ascii="Calibri" w:eastAsia="Times New Roman" w:hAnsi="Calibri"/>
          <w:sz w:val="24"/>
          <w:szCs w:val="24"/>
        </w:rPr>
        <w:t xml:space="preserve"> ze dne………….</w:t>
      </w:r>
    </w:p>
    <w:p w14:paraId="7E811366" w14:textId="6DEB78D5" w:rsidR="00A919C6" w:rsidRPr="00A919C6" w:rsidRDefault="00141B65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>2</w:t>
      </w:r>
      <w:r w:rsidR="00A919C6" w:rsidRPr="00A919C6">
        <w:rPr>
          <w:rFonts w:ascii="Calibri" w:eastAsia="Times New Roman" w:hAnsi="Calibri"/>
          <w:sz w:val="24"/>
          <w:szCs w:val="24"/>
        </w:rPr>
        <w:t xml:space="preserve">) </w:t>
      </w:r>
      <w:r>
        <w:rPr>
          <w:rFonts w:ascii="Calibri" w:eastAsia="Times New Roman" w:hAnsi="Calibri"/>
          <w:sz w:val="24"/>
          <w:szCs w:val="24"/>
        </w:rPr>
        <w:t>S</w:t>
      </w:r>
      <w:r w:rsidR="00A919C6" w:rsidRPr="00A919C6">
        <w:rPr>
          <w:rFonts w:ascii="Calibri" w:eastAsia="Times New Roman" w:hAnsi="Calibri"/>
          <w:sz w:val="24"/>
          <w:szCs w:val="24"/>
        </w:rPr>
        <w:t>eznam poddodavatelů ze dne ............</w:t>
      </w:r>
    </w:p>
    <w:p w14:paraId="38D22C10" w14:textId="7E3C8DB4" w:rsidR="00A919C6" w:rsidRPr="00A919C6" w:rsidRDefault="00141B65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>3</w:t>
      </w:r>
      <w:r w:rsidR="00A919C6" w:rsidRPr="00A919C6">
        <w:rPr>
          <w:rFonts w:ascii="Calibri" w:eastAsia="Times New Roman" w:hAnsi="Calibri"/>
          <w:sz w:val="24"/>
          <w:szCs w:val="24"/>
        </w:rPr>
        <w:t xml:space="preserve">) </w:t>
      </w:r>
      <w:r>
        <w:rPr>
          <w:rFonts w:ascii="Calibri" w:eastAsia="Times New Roman" w:hAnsi="Calibri"/>
          <w:sz w:val="24"/>
          <w:szCs w:val="24"/>
        </w:rPr>
        <w:t>P</w:t>
      </w:r>
      <w:r w:rsidR="00A919C6" w:rsidRPr="00A919C6">
        <w:rPr>
          <w:rFonts w:ascii="Calibri" w:eastAsia="Times New Roman" w:hAnsi="Calibri"/>
          <w:sz w:val="24"/>
          <w:szCs w:val="24"/>
        </w:rPr>
        <w:t>ojistná smlouva</w:t>
      </w:r>
    </w:p>
    <w:p w14:paraId="71F12CF6" w14:textId="77777777" w:rsidR="00A919C6" w:rsidRPr="00A919C6" w:rsidRDefault="00A919C6" w:rsidP="00A919C6">
      <w:pPr>
        <w:jc w:val="left"/>
        <w:rPr>
          <w:rFonts w:ascii="Calibri" w:eastAsia="Times New Roman" w:hAnsi="Calibri"/>
          <w:sz w:val="24"/>
          <w:szCs w:val="24"/>
        </w:rPr>
      </w:pPr>
    </w:p>
    <w:p w14:paraId="4C56E0B0" w14:textId="77777777" w:rsidR="00A919C6" w:rsidRPr="00A919C6" w:rsidRDefault="00A919C6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3BF69B93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Ve Dvoře Králové nad Labem dne………………………</w:t>
      </w:r>
      <w:r w:rsidRPr="00A919C6">
        <w:rPr>
          <w:rFonts w:ascii="Calibri" w:eastAsia="Times New Roman" w:hAnsi="Calibri"/>
          <w:sz w:val="24"/>
          <w:szCs w:val="24"/>
        </w:rPr>
        <w:tab/>
        <w:t>V ……………..……… dne ……………….</w:t>
      </w:r>
    </w:p>
    <w:p w14:paraId="7EBB35DC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F0E227E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Objednatel:</w:t>
      </w:r>
      <w:r w:rsidRPr="00A919C6">
        <w:rPr>
          <w:rFonts w:ascii="Calibri" w:eastAsia="Times New Roman" w:hAnsi="Calibri"/>
          <w:sz w:val="24"/>
          <w:szCs w:val="24"/>
        </w:rPr>
        <w:tab/>
        <w:t>Zhotovitel:</w:t>
      </w:r>
    </w:p>
    <w:p w14:paraId="0C4E396F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2FFDFBF7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Město Dvůr Králové nad Labem</w:t>
      </w:r>
    </w:p>
    <w:p w14:paraId="3DB805C0" w14:textId="77777777" w:rsidR="00A919C6" w:rsidRPr="00A919C6" w:rsidRDefault="00A919C6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57C17A7A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34849175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…………………………………...............</w:t>
      </w:r>
      <w:r w:rsidRPr="00A919C6">
        <w:rPr>
          <w:rFonts w:ascii="Calibri" w:eastAsia="Times New Roman" w:hAnsi="Calibri"/>
          <w:sz w:val="24"/>
          <w:szCs w:val="24"/>
        </w:rPr>
        <w:tab/>
        <w:t>………………………………………………</w:t>
      </w:r>
    </w:p>
    <w:p w14:paraId="5CCD0800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Zastoupený Ing. Janem Jarolímem, starostou</w:t>
      </w:r>
    </w:p>
    <w:sectPr w:rsidR="00A919C6" w:rsidRPr="00A919C6" w:rsidSect="0028279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127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03F41" w14:textId="77777777" w:rsidR="00675A39" w:rsidRDefault="00675A39" w:rsidP="006C2DFA">
      <w:r>
        <w:separator/>
      </w:r>
    </w:p>
  </w:endnote>
  <w:endnote w:type="continuationSeparator" w:id="0">
    <w:p w14:paraId="4113055A" w14:textId="77777777" w:rsidR="00675A39" w:rsidRDefault="00675A39" w:rsidP="006C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3040739"/>
      <w:docPartObj>
        <w:docPartGallery w:val="Page Numbers (Bottom of Page)"/>
        <w:docPartUnique/>
      </w:docPartObj>
    </w:sdtPr>
    <w:sdtEndPr/>
    <w:sdtContent>
      <w:p w14:paraId="62FAEAFA" w14:textId="1ABF8155" w:rsidR="00282795" w:rsidRDefault="0028279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423">
          <w:rPr>
            <w:noProof/>
          </w:rPr>
          <w:t>9</w:t>
        </w:r>
        <w:r>
          <w:fldChar w:fldCharType="end"/>
        </w:r>
      </w:p>
    </w:sdtContent>
  </w:sdt>
  <w:p w14:paraId="1A770CA4" w14:textId="77777777" w:rsidR="00282795" w:rsidRDefault="002827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926231"/>
      <w:docPartObj>
        <w:docPartGallery w:val="Page Numbers (Bottom of Page)"/>
        <w:docPartUnique/>
      </w:docPartObj>
    </w:sdtPr>
    <w:sdtEndPr/>
    <w:sdtContent>
      <w:p w14:paraId="2340B3ED" w14:textId="55F7AA5E" w:rsidR="00282795" w:rsidRDefault="0028279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423">
          <w:rPr>
            <w:noProof/>
          </w:rPr>
          <w:t>1</w:t>
        </w:r>
        <w:r>
          <w:fldChar w:fldCharType="end"/>
        </w:r>
      </w:p>
    </w:sdtContent>
  </w:sdt>
  <w:p w14:paraId="4A12F996" w14:textId="77777777" w:rsidR="00282795" w:rsidRDefault="002827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CCC52" w14:textId="77777777" w:rsidR="00675A39" w:rsidRDefault="00675A39" w:rsidP="006C2DFA">
      <w:r>
        <w:separator/>
      </w:r>
    </w:p>
  </w:footnote>
  <w:footnote w:type="continuationSeparator" w:id="0">
    <w:p w14:paraId="52A5155D" w14:textId="77777777" w:rsidR="00675A39" w:rsidRDefault="00675A39" w:rsidP="006C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7EFF1" w14:textId="60860572" w:rsidR="00282795" w:rsidRDefault="00282795">
    <w:pPr>
      <w:pStyle w:val="Zhlav"/>
    </w:pPr>
    <w:r>
      <w:rPr>
        <w:noProof/>
      </w:rPr>
      <w:drawing>
        <wp:inline distT="0" distB="0" distL="0" distR="0" wp14:anchorId="5D51DEF2" wp14:editId="1C32B63D">
          <wp:extent cx="628015" cy="719455"/>
          <wp:effectExtent l="0" t="0" r="635" b="4445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BD37B" w14:textId="703B1B4B" w:rsidR="00282795" w:rsidRDefault="00282795">
    <w:pPr>
      <w:pStyle w:val="Zhlav"/>
    </w:pPr>
    <w:r>
      <w:rPr>
        <w:noProof/>
      </w:rPr>
      <w:drawing>
        <wp:inline distT="0" distB="0" distL="0" distR="0" wp14:anchorId="23ACAC71" wp14:editId="0F7E02B9">
          <wp:extent cx="628015" cy="719455"/>
          <wp:effectExtent l="0" t="0" r="635" b="4445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10A9"/>
    <w:multiLevelType w:val="multilevel"/>
    <w:tmpl w:val="0A2CA24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hint="default"/>
        <w:sz w:val="24"/>
        <w:szCs w:val="24"/>
      </w:rPr>
    </w:lvl>
    <w:lvl w:ilvl="2">
      <w:start w:val="1"/>
      <w:numFmt w:val="bullet"/>
      <w:lvlText w:val="-"/>
      <w:lvlJc w:val="left"/>
      <w:pPr>
        <w:ind w:left="1134" w:hanging="283"/>
      </w:pPr>
      <w:rPr>
        <w:rFonts w:ascii="Arial Narrow" w:hAnsi="Arial Narrow"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" w15:restartNumberingAfterBreak="0">
    <w:nsid w:val="15284CEF"/>
    <w:multiLevelType w:val="multilevel"/>
    <w:tmpl w:val="BA280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4"/>
      <w:suff w:val="space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AB71E5"/>
    <w:multiLevelType w:val="multilevel"/>
    <w:tmpl w:val="9EC09E40"/>
    <w:lvl w:ilvl="0">
      <w:start w:val="1"/>
      <w:numFmt w:val="decimal"/>
      <w:pStyle w:val="ZDlV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odnadpisyVZD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A3798C"/>
    <w:multiLevelType w:val="hybridMultilevel"/>
    <w:tmpl w:val="3828C808"/>
    <w:lvl w:ilvl="0" w:tplc="962CB58E">
      <w:start w:val="1"/>
      <w:numFmt w:val="upperRoman"/>
      <w:pStyle w:val="Nadpis5"/>
      <w:suff w:val="space"/>
      <w:lvlText w:val="%1."/>
      <w:lvlJc w:val="right"/>
      <w:pPr>
        <w:ind w:left="7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45D10"/>
    <w:multiLevelType w:val="multilevel"/>
    <w:tmpl w:val="8D58050E"/>
    <w:lvl w:ilvl="0">
      <w:start w:val="3"/>
      <w:numFmt w:val="decimal"/>
      <w:lvlText w:val="%1."/>
      <w:lvlJc w:val="left"/>
      <w:pPr>
        <w:ind w:left="142" w:hanging="360"/>
      </w:pPr>
      <w:rPr>
        <w:rFonts w:hint="default"/>
      </w:rPr>
    </w:lvl>
    <w:lvl w:ilvl="1">
      <w:start w:val="1"/>
      <w:numFmt w:val="decimal"/>
      <w:pStyle w:val="Nadpis3"/>
      <w:lvlText w:val="10.%2"/>
      <w:lvlJc w:val="left"/>
      <w:pPr>
        <w:ind w:left="574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hint="default"/>
      </w:rPr>
    </w:lvl>
  </w:abstractNum>
  <w:abstractNum w:abstractNumId="5" w15:restartNumberingAfterBreak="0">
    <w:nsid w:val="420C7892"/>
    <w:multiLevelType w:val="hybridMultilevel"/>
    <w:tmpl w:val="D3AC2D86"/>
    <w:lvl w:ilvl="0" w:tplc="3864E10A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6" w15:restartNumberingAfterBreak="0">
    <w:nsid w:val="50F758AA"/>
    <w:multiLevelType w:val="multilevel"/>
    <w:tmpl w:val="E3DAE1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ind w:left="1134" w:hanging="283"/>
      </w:pPr>
      <w:rPr>
        <w:rFonts w:ascii="Arial Narrow" w:hAnsi="Arial Narrow" w:hint="default"/>
        <w:color w:val="auto"/>
      </w:rPr>
    </w:lvl>
    <w:lvl w:ilvl="3">
      <w:start w:val="1"/>
      <w:numFmt w:val="decimal"/>
      <w:lvlText w:val="%1.%2%3.%4"/>
      <w:lvlJc w:val="left"/>
      <w:pPr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7D562F42"/>
    <w:multiLevelType w:val="hybridMultilevel"/>
    <w:tmpl w:val="775452A6"/>
    <w:lvl w:ilvl="0" w:tplc="04050017">
      <w:start w:val="1"/>
      <w:numFmt w:val="lowerLetter"/>
      <w:lvlText w:val="%1)"/>
      <w:lvlJc w:val="left"/>
      <w:pPr>
        <w:ind w:left="1502" w:hanging="360"/>
      </w:pPr>
    </w:lvl>
    <w:lvl w:ilvl="1" w:tplc="04050019" w:tentative="1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EE"/>
    <w:rsid w:val="00000C2F"/>
    <w:rsid w:val="00001229"/>
    <w:rsid w:val="0000195F"/>
    <w:rsid w:val="00003BA3"/>
    <w:rsid w:val="00004418"/>
    <w:rsid w:val="000052D3"/>
    <w:rsid w:val="00005A99"/>
    <w:rsid w:val="00005D4E"/>
    <w:rsid w:val="00006466"/>
    <w:rsid w:val="0000681A"/>
    <w:rsid w:val="0000764A"/>
    <w:rsid w:val="000101AF"/>
    <w:rsid w:val="00010770"/>
    <w:rsid w:val="00011A64"/>
    <w:rsid w:val="00012048"/>
    <w:rsid w:val="00012B45"/>
    <w:rsid w:val="00013DF7"/>
    <w:rsid w:val="00014D73"/>
    <w:rsid w:val="00014E55"/>
    <w:rsid w:val="000155D8"/>
    <w:rsid w:val="000168F2"/>
    <w:rsid w:val="0001740D"/>
    <w:rsid w:val="0001783F"/>
    <w:rsid w:val="00017EB0"/>
    <w:rsid w:val="000201DA"/>
    <w:rsid w:val="000202AC"/>
    <w:rsid w:val="000208F3"/>
    <w:rsid w:val="00021032"/>
    <w:rsid w:val="00022D92"/>
    <w:rsid w:val="0002660C"/>
    <w:rsid w:val="00030684"/>
    <w:rsid w:val="000315AC"/>
    <w:rsid w:val="000315DE"/>
    <w:rsid w:val="00033BC1"/>
    <w:rsid w:val="00033C13"/>
    <w:rsid w:val="00034B0F"/>
    <w:rsid w:val="00034B27"/>
    <w:rsid w:val="000351CF"/>
    <w:rsid w:val="00035326"/>
    <w:rsid w:val="000355AC"/>
    <w:rsid w:val="00036A76"/>
    <w:rsid w:val="0004033B"/>
    <w:rsid w:val="000413CC"/>
    <w:rsid w:val="00041B81"/>
    <w:rsid w:val="00041C6E"/>
    <w:rsid w:val="00041D44"/>
    <w:rsid w:val="00041FFA"/>
    <w:rsid w:val="00042767"/>
    <w:rsid w:val="00042930"/>
    <w:rsid w:val="00042EEB"/>
    <w:rsid w:val="00043D7B"/>
    <w:rsid w:val="00043E9C"/>
    <w:rsid w:val="000451C7"/>
    <w:rsid w:val="00045322"/>
    <w:rsid w:val="00046B71"/>
    <w:rsid w:val="00046D66"/>
    <w:rsid w:val="00046FC5"/>
    <w:rsid w:val="00046FFF"/>
    <w:rsid w:val="00047951"/>
    <w:rsid w:val="000479E4"/>
    <w:rsid w:val="00051535"/>
    <w:rsid w:val="00051A49"/>
    <w:rsid w:val="000524F2"/>
    <w:rsid w:val="00053991"/>
    <w:rsid w:val="00054E73"/>
    <w:rsid w:val="00056264"/>
    <w:rsid w:val="00056DD9"/>
    <w:rsid w:val="0005725F"/>
    <w:rsid w:val="000601B0"/>
    <w:rsid w:val="00060274"/>
    <w:rsid w:val="00060538"/>
    <w:rsid w:val="00061139"/>
    <w:rsid w:val="0006222A"/>
    <w:rsid w:val="0006230C"/>
    <w:rsid w:val="0006246A"/>
    <w:rsid w:val="000627CB"/>
    <w:rsid w:val="000629A6"/>
    <w:rsid w:val="00062BB5"/>
    <w:rsid w:val="0006334A"/>
    <w:rsid w:val="00064420"/>
    <w:rsid w:val="0006565A"/>
    <w:rsid w:val="00065725"/>
    <w:rsid w:val="00065A61"/>
    <w:rsid w:val="00067D57"/>
    <w:rsid w:val="0007167D"/>
    <w:rsid w:val="00073985"/>
    <w:rsid w:val="000739AA"/>
    <w:rsid w:val="0007528F"/>
    <w:rsid w:val="00075861"/>
    <w:rsid w:val="00076F1D"/>
    <w:rsid w:val="0007711B"/>
    <w:rsid w:val="0008011A"/>
    <w:rsid w:val="00080456"/>
    <w:rsid w:val="000804F8"/>
    <w:rsid w:val="000805FA"/>
    <w:rsid w:val="00080B17"/>
    <w:rsid w:val="000833D3"/>
    <w:rsid w:val="00083A32"/>
    <w:rsid w:val="000844B0"/>
    <w:rsid w:val="00084DED"/>
    <w:rsid w:val="00084F8D"/>
    <w:rsid w:val="0008531D"/>
    <w:rsid w:val="0008534F"/>
    <w:rsid w:val="00087082"/>
    <w:rsid w:val="00087E91"/>
    <w:rsid w:val="000922B7"/>
    <w:rsid w:val="0009355F"/>
    <w:rsid w:val="0009567F"/>
    <w:rsid w:val="00095B1F"/>
    <w:rsid w:val="0009636E"/>
    <w:rsid w:val="00096CD9"/>
    <w:rsid w:val="0009721A"/>
    <w:rsid w:val="000A07E0"/>
    <w:rsid w:val="000A1674"/>
    <w:rsid w:val="000A1887"/>
    <w:rsid w:val="000A2F3C"/>
    <w:rsid w:val="000A3704"/>
    <w:rsid w:val="000A3812"/>
    <w:rsid w:val="000A51D4"/>
    <w:rsid w:val="000A524A"/>
    <w:rsid w:val="000A583A"/>
    <w:rsid w:val="000A6EE4"/>
    <w:rsid w:val="000B04DE"/>
    <w:rsid w:val="000B0FD2"/>
    <w:rsid w:val="000B241C"/>
    <w:rsid w:val="000B2E22"/>
    <w:rsid w:val="000B31F5"/>
    <w:rsid w:val="000B45AD"/>
    <w:rsid w:val="000B495A"/>
    <w:rsid w:val="000B511F"/>
    <w:rsid w:val="000B75BB"/>
    <w:rsid w:val="000B7735"/>
    <w:rsid w:val="000C0C55"/>
    <w:rsid w:val="000C33F1"/>
    <w:rsid w:val="000C3985"/>
    <w:rsid w:val="000C3F81"/>
    <w:rsid w:val="000C695B"/>
    <w:rsid w:val="000C6DE9"/>
    <w:rsid w:val="000D077A"/>
    <w:rsid w:val="000D1A53"/>
    <w:rsid w:val="000D1D29"/>
    <w:rsid w:val="000D30EE"/>
    <w:rsid w:val="000D3A81"/>
    <w:rsid w:val="000D7352"/>
    <w:rsid w:val="000D7A86"/>
    <w:rsid w:val="000D7C19"/>
    <w:rsid w:val="000E188B"/>
    <w:rsid w:val="000E225A"/>
    <w:rsid w:val="000E226D"/>
    <w:rsid w:val="000E2306"/>
    <w:rsid w:val="000E3AF3"/>
    <w:rsid w:val="000E4183"/>
    <w:rsid w:val="000E430F"/>
    <w:rsid w:val="000E4C67"/>
    <w:rsid w:val="000E72EE"/>
    <w:rsid w:val="000E7E7A"/>
    <w:rsid w:val="000F0158"/>
    <w:rsid w:val="000F145F"/>
    <w:rsid w:val="000F19D8"/>
    <w:rsid w:val="000F2446"/>
    <w:rsid w:val="000F257D"/>
    <w:rsid w:val="000F31B7"/>
    <w:rsid w:val="000F373F"/>
    <w:rsid w:val="000F3ACE"/>
    <w:rsid w:val="000F3F31"/>
    <w:rsid w:val="000F3FA6"/>
    <w:rsid w:val="000F460B"/>
    <w:rsid w:val="000F5024"/>
    <w:rsid w:val="000F6F55"/>
    <w:rsid w:val="00101F25"/>
    <w:rsid w:val="00103529"/>
    <w:rsid w:val="00103E7B"/>
    <w:rsid w:val="00104C7A"/>
    <w:rsid w:val="001051D6"/>
    <w:rsid w:val="001130E3"/>
    <w:rsid w:val="00115633"/>
    <w:rsid w:val="00117D0D"/>
    <w:rsid w:val="001205C8"/>
    <w:rsid w:val="0012139A"/>
    <w:rsid w:val="00121EBB"/>
    <w:rsid w:val="001229AC"/>
    <w:rsid w:val="001229D5"/>
    <w:rsid w:val="00122ED3"/>
    <w:rsid w:val="00123676"/>
    <w:rsid w:val="00123ABA"/>
    <w:rsid w:val="00125E26"/>
    <w:rsid w:val="001272D2"/>
    <w:rsid w:val="0012785F"/>
    <w:rsid w:val="0013163C"/>
    <w:rsid w:val="00132AE8"/>
    <w:rsid w:val="00132DDA"/>
    <w:rsid w:val="00135882"/>
    <w:rsid w:val="00135A0E"/>
    <w:rsid w:val="00135ED0"/>
    <w:rsid w:val="0013649F"/>
    <w:rsid w:val="00137387"/>
    <w:rsid w:val="0013790F"/>
    <w:rsid w:val="0014149E"/>
    <w:rsid w:val="00141B65"/>
    <w:rsid w:val="00142F19"/>
    <w:rsid w:val="00145DE0"/>
    <w:rsid w:val="0014608C"/>
    <w:rsid w:val="00146CA0"/>
    <w:rsid w:val="00146FE6"/>
    <w:rsid w:val="00151BEA"/>
    <w:rsid w:val="00153DDC"/>
    <w:rsid w:val="00154364"/>
    <w:rsid w:val="00154D33"/>
    <w:rsid w:val="001550D8"/>
    <w:rsid w:val="00155345"/>
    <w:rsid w:val="00155E4F"/>
    <w:rsid w:val="00156D0C"/>
    <w:rsid w:val="001603F4"/>
    <w:rsid w:val="00160706"/>
    <w:rsid w:val="00161A5B"/>
    <w:rsid w:val="00161CC9"/>
    <w:rsid w:val="001623ED"/>
    <w:rsid w:val="00163B1C"/>
    <w:rsid w:val="00163E71"/>
    <w:rsid w:val="00163F61"/>
    <w:rsid w:val="00164228"/>
    <w:rsid w:val="00164C28"/>
    <w:rsid w:val="00164D39"/>
    <w:rsid w:val="00165CF5"/>
    <w:rsid w:val="001665DC"/>
    <w:rsid w:val="00166E42"/>
    <w:rsid w:val="00167688"/>
    <w:rsid w:val="00167F77"/>
    <w:rsid w:val="00170066"/>
    <w:rsid w:val="00170835"/>
    <w:rsid w:val="00171792"/>
    <w:rsid w:val="001748D2"/>
    <w:rsid w:val="00174A83"/>
    <w:rsid w:val="00174B06"/>
    <w:rsid w:val="00175C3B"/>
    <w:rsid w:val="001761F5"/>
    <w:rsid w:val="00176E13"/>
    <w:rsid w:val="001774E1"/>
    <w:rsid w:val="0017785D"/>
    <w:rsid w:val="00181232"/>
    <w:rsid w:val="0018259E"/>
    <w:rsid w:val="00182B80"/>
    <w:rsid w:val="00182EC9"/>
    <w:rsid w:val="0018520D"/>
    <w:rsid w:val="001861F5"/>
    <w:rsid w:val="001863CC"/>
    <w:rsid w:val="00186FCD"/>
    <w:rsid w:val="00193415"/>
    <w:rsid w:val="00194D18"/>
    <w:rsid w:val="001953B9"/>
    <w:rsid w:val="00195ABC"/>
    <w:rsid w:val="00196D5F"/>
    <w:rsid w:val="00197312"/>
    <w:rsid w:val="001A00CB"/>
    <w:rsid w:val="001A1674"/>
    <w:rsid w:val="001A2BF7"/>
    <w:rsid w:val="001A4011"/>
    <w:rsid w:val="001A46CD"/>
    <w:rsid w:val="001A47D1"/>
    <w:rsid w:val="001A4B6E"/>
    <w:rsid w:val="001A7C9C"/>
    <w:rsid w:val="001A7CF4"/>
    <w:rsid w:val="001B09EC"/>
    <w:rsid w:val="001B1320"/>
    <w:rsid w:val="001B193F"/>
    <w:rsid w:val="001B5BBB"/>
    <w:rsid w:val="001C168A"/>
    <w:rsid w:val="001C274C"/>
    <w:rsid w:val="001C2FB2"/>
    <w:rsid w:val="001C366C"/>
    <w:rsid w:val="001C5238"/>
    <w:rsid w:val="001C568F"/>
    <w:rsid w:val="001C580C"/>
    <w:rsid w:val="001C58A5"/>
    <w:rsid w:val="001C6055"/>
    <w:rsid w:val="001C74A7"/>
    <w:rsid w:val="001D0557"/>
    <w:rsid w:val="001D073C"/>
    <w:rsid w:val="001D0A55"/>
    <w:rsid w:val="001D116F"/>
    <w:rsid w:val="001D129F"/>
    <w:rsid w:val="001D1399"/>
    <w:rsid w:val="001D1C9D"/>
    <w:rsid w:val="001D2F34"/>
    <w:rsid w:val="001D3F1F"/>
    <w:rsid w:val="001D5510"/>
    <w:rsid w:val="001D64B2"/>
    <w:rsid w:val="001D74CB"/>
    <w:rsid w:val="001D77C3"/>
    <w:rsid w:val="001D7827"/>
    <w:rsid w:val="001D7F82"/>
    <w:rsid w:val="001E28CE"/>
    <w:rsid w:val="001E2DA6"/>
    <w:rsid w:val="001E3EBE"/>
    <w:rsid w:val="001E5549"/>
    <w:rsid w:val="001E5949"/>
    <w:rsid w:val="001E5D0C"/>
    <w:rsid w:val="001E63D3"/>
    <w:rsid w:val="001E7435"/>
    <w:rsid w:val="001E7E8D"/>
    <w:rsid w:val="001F09F9"/>
    <w:rsid w:val="001F2589"/>
    <w:rsid w:val="001F2627"/>
    <w:rsid w:val="001F39CF"/>
    <w:rsid w:val="001F3DF6"/>
    <w:rsid w:val="001F5156"/>
    <w:rsid w:val="001F5DC9"/>
    <w:rsid w:val="001F692E"/>
    <w:rsid w:val="001F7267"/>
    <w:rsid w:val="002007A2"/>
    <w:rsid w:val="0020129D"/>
    <w:rsid w:val="00202F43"/>
    <w:rsid w:val="00203507"/>
    <w:rsid w:val="002036D7"/>
    <w:rsid w:val="002039BB"/>
    <w:rsid w:val="00203ABB"/>
    <w:rsid w:val="0020437C"/>
    <w:rsid w:val="0020437D"/>
    <w:rsid w:val="00204408"/>
    <w:rsid w:val="00205095"/>
    <w:rsid w:val="002053F4"/>
    <w:rsid w:val="00206804"/>
    <w:rsid w:val="00211211"/>
    <w:rsid w:val="0021173A"/>
    <w:rsid w:val="00211EBD"/>
    <w:rsid w:val="00212603"/>
    <w:rsid w:val="00214114"/>
    <w:rsid w:val="00214215"/>
    <w:rsid w:val="002143FB"/>
    <w:rsid w:val="00214599"/>
    <w:rsid w:val="002149EE"/>
    <w:rsid w:val="00215231"/>
    <w:rsid w:val="00217591"/>
    <w:rsid w:val="00217B31"/>
    <w:rsid w:val="00221D7D"/>
    <w:rsid w:val="00223D2C"/>
    <w:rsid w:val="002248D3"/>
    <w:rsid w:val="00225DFF"/>
    <w:rsid w:val="0022604C"/>
    <w:rsid w:val="002304A0"/>
    <w:rsid w:val="0023089A"/>
    <w:rsid w:val="00230A6D"/>
    <w:rsid w:val="0023378A"/>
    <w:rsid w:val="00235610"/>
    <w:rsid w:val="00235E56"/>
    <w:rsid w:val="00236943"/>
    <w:rsid w:val="00237777"/>
    <w:rsid w:val="00240665"/>
    <w:rsid w:val="002408E0"/>
    <w:rsid w:val="0024111A"/>
    <w:rsid w:val="00243BEE"/>
    <w:rsid w:val="00244115"/>
    <w:rsid w:val="00244C07"/>
    <w:rsid w:val="00245E00"/>
    <w:rsid w:val="00245F96"/>
    <w:rsid w:val="00246453"/>
    <w:rsid w:val="00246A14"/>
    <w:rsid w:val="002478A2"/>
    <w:rsid w:val="002479D1"/>
    <w:rsid w:val="00247C3D"/>
    <w:rsid w:val="002504A9"/>
    <w:rsid w:val="00250AB0"/>
    <w:rsid w:val="00250EDC"/>
    <w:rsid w:val="0025114E"/>
    <w:rsid w:val="002523DB"/>
    <w:rsid w:val="002529B9"/>
    <w:rsid w:val="00253CD9"/>
    <w:rsid w:val="002543CF"/>
    <w:rsid w:val="00254DD0"/>
    <w:rsid w:val="00255393"/>
    <w:rsid w:val="00257173"/>
    <w:rsid w:val="00257B7A"/>
    <w:rsid w:val="00260241"/>
    <w:rsid w:val="00261410"/>
    <w:rsid w:val="00261A54"/>
    <w:rsid w:val="002622A8"/>
    <w:rsid w:val="002635B1"/>
    <w:rsid w:val="002673C9"/>
    <w:rsid w:val="00270DA0"/>
    <w:rsid w:val="002721FB"/>
    <w:rsid w:val="0027344D"/>
    <w:rsid w:val="0027375D"/>
    <w:rsid w:val="00273CF4"/>
    <w:rsid w:val="002744B0"/>
    <w:rsid w:val="002744B5"/>
    <w:rsid w:val="00275045"/>
    <w:rsid w:val="002756DE"/>
    <w:rsid w:val="00276B5B"/>
    <w:rsid w:val="00276E5F"/>
    <w:rsid w:val="00282795"/>
    <w:rsid w:val="00282F3A"/>
    <w:rsid w:val="00283B9F"/>
    <w:rsid w:val="00284135"/>
    <w:rsid w:val="0028437A"/>
    <w:rsid w:val="0028488A"/>
    <w:rsid w:val="002850F1"/>
    <w:rsid w:val="0028515E"/>
    <w:rsid w:val="00285269"/>
    <w:rsid w:val="0028705F"/>
    <w:rsid w:val="00287648"/>
    <w:rsid w:val="00287D1B"/>
    <w:rsid w:val="002911F4"/>
    <w:rsid w:val="0029237D"/>
    <w:rsid w:val="00292761"/>
    <w:rsid w:val="00292CE4"/>
    <w:rsid w:val="00294A7C"/>
    <w:rsid w:val="00294C4B"/>
    <w:rsid w:val="00295458"/>
    <w:rsid w:val="00296B34"/>
    <w:rsid w:val="00296D5D"/>
    <w:rsid w:val="00296D96"/>
    <w:rsid w:val="002973BB"/>
    <w:rsid w:val="002976B0"/>
    <w:rsid w:val="002A1481"/>
    <w:rsid w:val="002A27D1"/>
    <w:rsid w:val="002A3A59"/>
    <w:rsid w:val="002A400D"/>
    <w:rsid w:val="002A4C8C"/>
    <w:rsid w:val="002A5960"/>
    <w:rsid w:val="002A5E84"/>
    <w:rsid w:val="002A607D"/>
    <w:rsid w:val="002A75CC"/>
    <w:rsid w:val="002A7C3F"/>
    <w:rsid w:val="002A7F3C"/>
    <w:rsid w:val="002B1798"/>
    <w:rsid w:val="002B225C"/>
    <w:rsid w:val="002B2983"/>
    <w:rsid w:val="002B343C"/>
    <w:rsid w:val="002B4058"/>
    <w:rsid w:val="002B431D"/>
    <w:rsid w:val="002B4E48"/>
    <w:rsid w:val="002C0585"/>
    <w:rsid w:val="002C08CD"/>
    <w:rsid w:val="002C08F8"/>
    <w:rsid w:val="002C0DD1"/>
    <w:rsid w:val="002C0F3A"/>
    <w:rsid w:val="002C1977"/>
    <w:rsid w:val="002C2B40"/>
    <w:rsid w:val="002C37BF"/>
    <w:rsid w:val="002C398E"/>
    <w:rsid w:val="002C4866"/>
    <w:rsid w:val="002C50C4"/>
    <w:rsid w:val="002C6AAF"/>
    <w:rsid w:val="002C7B9D"/>
    <w:rsid w:val="002C7D04"/>
    <w:rsid w:val="002D0564"/>
    <w:rsid w:val="002D165E"/>
    <w:rsid w:val="002D28DB"/>
    <w:rsid w:val="002D33A2"/>
    <w:rsid w:val="002D3ABD"/>
    <w:rsid w:val="002D3E50"/>
    <w:rsid w:val="002D437D"/>
    <w:rsid w:val="002D48BD"/>
    <w:rsid w:val="002D4E95"/>
    <w:rsid w:val="002D5433"/>
    <w:rsid w:val="002D69D8"/>
    <w:rsid w:val="002D7BB2"/>
    <w:rsid w:val="002E0038"/>
    <w:rsid w:val="002E1305"/>
    <w:rsid w:val="002E207B"/>
    <w:rsid w:val="002E6163"/>
    <w:rsid w:val="002E6D15"/>
    <w:rsid w:val="002E781B"/>
    <w:rsid w:val="002F0034"/>
    <w:rsid w:val="002F062A"/>
    <w:rsid w:val="002F0F71"/>
    <w:rsid w:val="002F14D1"/>
    <w:rsid w:val="002F2B79"/>
    <w:rsid w:val="002F4F03"/>
    <w:rsid w:val="002F56BD"/>
    <w:rsid w:val="002F75A8"/>
    <w:rsid w:val="002F7907"/>
    <w:rsid w:val="003002CE"/>
    <w:rsid w:val="003015F6"/>
    <w:rsid w:val="00302947"/>
    <w:rsid w:val="00302950"/>
    <w:rsid w:val="00303EAC"/>
    <w:rsid w:val="00304493"/>
    <w:rsid w:val="00305334"/>
    <w:rsid w:val="0030553E"/>
    <w:rsid w:val="0030583D"/>
    <w:rsid w:val="0030608C"/>
    <w:rsid w:val="003069F7"/>
    <w:rsid w:val="00306DE6"/>
    <w:rsid w:val="003071A7"/>
    <w:rsid w:val="00307C9E"/>
    <w:rsid w:val="00307D33"/>
    <w:rsid w:val="00310234"/>
    <w:rsid w:val="00310785"/>
    <w:rsid w:val="00311428"/>
    <w:rsid w:val="00311B5D"/>
    <w:rsid w:val="00313D18"/>
    <w:rsid w:val="00315010"/>
    <w:rsid w:val="003155B6"/>
    <w:rsid w:val="00315F39"/>
    <w:rsid w:val="0031614A"/>
    <w:rsid w:val="00316EFB"/>
    <w:rsid w:val="00317F4E"/>
    <w:rsid w:val="00320148"/>
    <w:rsid w:val="00323167"/>
    <w:rsid w:val="003233DF"/>
    <w:rsid w:val="003245BF"/>
    <w:rsid w:val="003263BA"/>
    <w:rsid w:val="00326C9C"/>
    <w:rsid w:val="003276C5"/>
    <w:rsid w:val="00327C71"/>
    <w:rsid w:val="00333353"/>
    <w:rsid w:val="0033446A"/>
    <w:rsid w:val="0033469D"/>
    <w:rsid w:val="00335030"/>
    <w:rsid w:val="0033574F"/>
    <w:rsid w:val="003359E8"/>
    <w:rsid w:val="00336104"/>
    <w:rsid w:val="0033670F"/>
    <w:rsid w:val="00340A46"/>
    <w:rsid w:val="00340B33"/>
    <w:rsid w:val="003424BB"/>
    <w:rsid w:val="0034281B"/>
    <w:rsid w:val="0034380C"/>
    <w:rsid w:val="003461FA"/>
    <w:rsid w:val="00346578"/>
    <w:rsid w:val="00347F5B"/>
    <w:rsid w:val="00351C40"/>
    <w:rsid w:val="00351CCD"/>
    <w:rsid w:val="00352254"/>
    <w:rsid w:val="00353196"/>
    <w:rsid w:val="003533B8"/>
    <w:rsid w:val="003536A1"/>
    <w:rsid w:val="003549D0"/>
    <w:rsid w:val="0036044F"/>
    <w:rsid w:val="00360E1A"/>
    <w:rsid w:val="00361CC9"/>
    <w:rsid w:val="00361EB5"/>
    <w:rsid w:val="00362A59"/>
    <w:rsid w:val="00362BC2"/>
    <w:rsid w:val="00362EDC"/>
    <w:rsid w:val="00364DE4"/>
    <w:rsid w:val="0036732A"/>
    <w:rsid w:val="003679C5"/>
    <w:rsid w:val="00367D8F"/>
    <w:rsid w:val="00370F8A"/>
    <w:rsid w:val="00372E6F"/>
    <w:rsid w:val="0037308B"/>
    <w:rsid w:val="003744D8"/>
    <w:rsid w:val="003754A1"/>
    <w:rsid w:val="00375AA2"/>
    <w:rsid w:val="003769FA"/>
    <w:rsid w:val="00376C6D"/>
    <w:rsid w:val="003802B5"/>
    <w:rsid w:val="00380A30"/>
    <w:rsid w:val="00381285"/>
    <w:rsid w:val="00381CEC"/>
    <w:rsid w:val="00382029"/>
    <w:rsid w:val="00384193"/>
    <w:rsid w:val="00384204"/>
    <w:rsid w:val="0038480C"/>
    <w:rsid w:val="0038502E"/>
    <w:rsid w:val="00385268"/>
    <w:rsid w:val="00386B2A"/>
    <w:rsid w:val="00386F20"/>
    <w:rsid w:val="003875A1"/>
    <w:rsid w:val="0039156A"/>
    <w:rsid w:val="0039216B"/>
    <w:rsid w:val="003932B9"/>
    <w:rsid w:val="0039401E"/>
    <w:rsid w:val="00395B4D"/>
    <w:rsid w:val="003A0091"/>
    <w:rsid w:val="003A0945"/>
    <w:rsid w:val="003A0A59"/>
    <w:rsid w:val="003A0A5A"/>
    <w:rsid w:val="003A12AE"/>
    <w:rsid w:val="003A3918"/>
    <w:rsid w:val="003A3CBC"/>
    <w:rsid w:val="003A4DA5"/>
    <w:rsid w:val="003A4F73"/>
    <w:rsid w:val="003A60FD"/>
    <w:rsid w:val="003A629F"/>
    <w:rsid w:val="003B08FE"/>
    <w:rsid w:val="003B098A"/>
    <w:rsid w:val="003B0BDE"/>
    <w:rsid w:val="003B2A7E"/>
    <w:rsid w:val="003B2BA6"/>
    <w:rsid w:val="003B3E29"/>
    <w:rsid w:val="003B4173"/>
    <w:rsid w:val="003B4321"/>
    <w:rsid w:val="003B43B5"/>
    <w:rsid w:val="003B45C5"/>
    <w:rsid w:val="003B6AE8"/>
    <w:rsid w:val="003B78FA"/>
    <w:rsid w:val="003B7A6E"/>
    <w:rsid w:val="003C04B9"/>
    <w:rsid w:val="003C381C"/>
    <w:rsid w:val="003C3C85"/>
    <w:rsid w:val="003C4753"/>
    <w:rsid w:val="003C47AE"/>
    <w:rsid w:val="003C5D95"/>
    <w:rsid w:val="003C671F"/>
    <w:rsid w:val="003C6CCF"/>
    <w:rsid w:val="003C7625"/>
    <w:rsid w:val="003C7711"/>
    <w:rsid w:val="003C7C10"/>
    <w:rsid w:val="003D1C3E"/>
    <w:rsid w:val="003D31F5"/>
    <w:rsid w:val="003D5841"/>
    <w:rsid w:val="003E1081"/>
    <w:rsid w:val="003E1289"/>
    <w:rsid w:val="003E23DC"/>
    <w:rsid w:val="003E3189"/>
    <w:rsid w:val="003E360D"/>
    <w:rsid w:val="003E40A4"/>
    <w:rsid w:val="003E420B"/>
    <w:rsid w:val="003E4238"/>
    <w:rsid w:val="003E4724"/>
    <w:rsid w:val="003E4A65"/>
    <w:rsid w:val="003E5675"/>
    <w:rsid w:val="003E7FA8"/>
    <w:rsid w:val="003F0797"/>
    <w:rsid w:val="003F080F"/>
    <w:rsid w:val="003F12AB"/>
    <w:rsid w:val="003F6B35"/>
    <w:rsid w:val="003F6F06"/>
    <w:rsid w:val="003F6F9E"/>
    <w:rsid w:val="003F74D5"/>
    <w:rsid w:val="003F7D16"/>
    <w:rsid w:val="00401C1D"/>
    <w:rsid w:val="004030F2"/>
    <w:rsid w:val="00403346"/>
    <w:rsid w:val="00403AB9"/>
    <w:rsid w:val="00404183"/>
    <w:rsid w:val="00404243"/>
    <w:rsid w:val="0040477C"/>
    <w:rsid w:val="00405E11"/>
    <w:rsid w:val="00407652"/>
    <w:rsid w:val="00411D5E"/>
    <w:rsid w:val="00412371"/>
    <w:rsid w:val="0041280C"/>
    <w:rsid w:val="00413157"/>
    <w:rsid w:val="004137CF"/>
    <w:rsid w:val="004143A4"/>
    <w:rsid w:val="00416213"/>
    <w:rsid w:val="0042018B"/>
    <w:rsid w:val="0042189D"/>
    <w:rsid w:val="0042306D"/>
    <w:rsid w:val="00424A68"/>
    <w:rsid w:val="004252FD"/>
    <w:rsid w:val="00425409"/>
    <w:rsid w:val="00425B2F"/>
    <w:rsid w:val="00426460"/>
    <w:rsid w:val="00427945"/>
    <w:rsid w:val="00431A04"/>
    <w:rsid w:val="0043248F"/>
    <w:rsid w:val="00433032"/>
    <w:rsid w:val="004333AF"/>
    <w:rsid w:val="00433CED"/>
    <w:rsid w:val="00435A9B"/>
    <w:rsid w:val="00435BA4"/>
    <w:rsid w:val="004370DD"/>
    <w:rsid w:val="00437F2B"/>
    <w:rsid w:val="00440BBD"/>
    <w:rsid w:val="00440F33"/>
    <w:rsid w:val="00441516"/>
    <w:rsid w:val="0044161D"/>
    <w:rsid w:val="00442C5C"/>
    <w:rsid w:val="004440B2"/>
    <w:rsid w:val="00445562"/>
    <w:rsid w:val="0044764E"/>
    <w:rsid w:val="00447815"/>
    <w:rsid w:val="00450BBA"/>
    <w:rsid w:val="00450DDD"/>
    <w:rsid w:val="00451618"/>
    <w:rsid w:val="0045237F"/>
    <w:rsid w:val="00452E96"/>
    <w:rsid w:val="00453630"/>
    <w:rsid w:val="00454B18"/>
    <w:rsid w:val="004562B1"/>
    <w:rsid w:val="004567EE"/>
    <w:rsid w:val="00456AF5"/>
    <w:rsid w:val="00457566"/>
    <w:rsid w:val="00461664"/>
    <w:rsid w:val="00461824"/>
    <w:rsid w:val="00462435"/>
    <w:rsid w:val="004638A0"/>
    <w:rsid w:val="00463AB6"/>
    <w:rsid w:val="0046416B"/>
    <w:rsid w:val="00465454"/>
    <w:rsid w:val="00465F50"/>
    <w:rsid w:val="004669C7"/>
    <w:rsid w:val="00466CC0"/>
    <w:rsid w:val="00467874"/>
    <w:rsid w:val="00467A7F"/>
    <w:rsid w:val="00467C9F"/>
    <w:rsid w:val="00467DC5"/>
    <w:rsid w:val="004704C6"/>
    <w:rsid w:val="00470FA7"/>
    <w:rsid w:val="00471237"/>
    <w:rsid w:val="004719F1"/>
    <w:rsid w:val="00471D56"/>
    <w:rsid w:val="004737DF"/>
    <w:rsid w:val="0047549D"/>
    <w:rsid w:val="004804E1"/>
    <w:rsid w:val="00482557"/>
    <w:rsid w:val="00483787"/>
    <w:rsid w:val="00483F27"/>
    <w:rsid w:val="004842EE"/>
    <w:rsid w:val="004845BE"/>
    <w:rsid w:val="0048532E"/>
    <w:rsid w:val="00485E51"/>
    <w:rsid w:val="00486BFF"/>
    <w:rsid w:val="00487508"/>
    <w:rsid w:val="00487E75"/>
    <w:rsid w:val="004904BF"/>
    <w:rsid w:val="004911F9"/>
    <w:rsid w:val="004924E2"/>
    <w:rsid w:val="0049258D"/>
    <w:rsid w:val="004927ED"/>
    <w:rsid w:val="00492D62"/>
    <w:rsid w:val="00492F34"/>
    <w:rsid w:val="0049309C"/>
    <w:rsid w:val="004938BA"/>
    <w:rsid w:val="00494652"/>
    <w:rsid w:val="00494742"/>
    <w:rsid w:val="00494F27"/>
    <w:rsid w:val="004958A5"/>
    <w:rsid w:val="00496A94"/>
    <w:rsid w:val="00496BA3"/>
    <w:rsid w:val="00497CB1"/>
    <w:rsid w:val="004A1668"/>
    <w:rsid w:val="004A175C"/>
    <w:rsid w:val="004A1FC8"/>
    <w:rsid w:val="004A3A5B"/>
    <w:rsid w:val="004A52AC"/>
    <w:rsid w:val="004A75A1"/>
    <w:rsid w:val="004B0015"/>
    <w:rsid w:val="004B05A5"/>
    <w:rsid w:val="004B0F92"/>
    <w:rsid w:val="004B2244"/>
    <w:rsid w:val="004B23E7"/>
    <w:rsid w:val="004B272E"/>
    <w:rsid w:val="004B2748"/>
    <w:rsid w:val="004B28E8"/>
    <w:rsid w:val="004B2E09"/>
    <w:rsid w:val="004B3408"/>
    <w:rsid w:val="004B47A0"/>
    <w:rsid w:val="004B676D"/>
    <w:rsid w:val="004B73A1"/>
    <w:rsid w:val="004C04A5"/>
    <w:rsid w:val="004C05E2"/>
    <w:rsid w:val="004C1A4F"/>
    <w:rsid w:val="004C2357"/>
    <w:rsid w:val="004C31C9"/>
    <w:rsid w:val="004C33C7"/>
    <w:rsid w:val="004C38AA"/>
    <w:rsid w:val="004C40FA"/>
    <w:rsid w:val="004C4E41"/>
    <w:rsid w:val="004C5252"/>
    <w:rsid w:val="004C547F"/>
    <w:rsid w:val="004C549A"/>
    <w:rsid w:val="004C79AA"/>
    <w:rsid w:val="004D0AA8"/>
    <w:rsid w:val="004D24FC"/>
    <w:rsid w:val="004D2812"/>
    <w:rsid w:val="004D3204"/>
    <w:rsid w:val="004D34A9"/>
    <w:rsid w:val="004D3F16"/>
    <w:rsid w:val="004D455A"/>
    <w:rsid w:val="004D764C"/>
    <w:rsid w:val="004D7729"/>
    <w:rsid w:val="004D7D77"/>
    <w:rsid w:val="004E07FF"/>
    <w:rsid w:val="004E0BFC"/>
    <w:rsid w:val="004E0EB8"/>
    <w:rsid w:val="004E1341"/>
    <w:rsid w:val="004E1E33"/>
    <w:rsid w:val="004E2501"/>
    <w:rsid w:val="004E2C98"/>
    <w:rsid w:val="004E2E1E"/>
    <w:rsid w:val="004E46E8"/>
    <w:rsid w:val="004E4A41"/>
    <w:rsid w:val="004E4EB4"/>
    <w:rsid w:val="004E53C4"/>
    <w:rsid w:val="004E58CB"/>
    <w:rsid w:val="004E6E1E"/>
    <w:rsid w:val="004E7151"/>
    <w:rsid w:val="004E7D3D"/>
    <w:rsid w:val="004F0D08"/>
    <w:rsid w:val="004F2422"/>
    <w:rsid w:val="004F5DAC"/>
    <w:rsid w:val="004F6127"/>
    <w:rsid w:val="004F7087"/>
    <w:rsid w:val="00500C73"/>
    <w:rsid w:val="005015A7"/>
    <w:rsid w:val="005015C4"/>
    <w:rsid w:val="00501636"/>
    <w:rsid w:val="00501ABF"/>
    <w:rsid w:val="005026AA"/>
    <w:rsid w:val="0050275D"/>
    <w:rsid w:val="00503309"/>
    <w:rsid w:val="00504386"/>
    <w:rsid w:val="00504985"/>
    <w:rsid w:val="00504B38"/>
    <w:rsid w:val="00505C98"/>
    <w:rsid w:val="00507099"/>
    <w:rsid w:val="00507DA6"/>
    <w:rsid w:val="00511045"/>
    <w:rsid w:val="0051105F"/>
    <w:rsid w:val="00511128"/>
    <w:rsid w:val="00512410"/>
    <w:rsid w:val="00512E3E"/>
    <w:rsid w:val="00515602"/>
    <w:rsid w:val="0051564A"/>
    <w:rsid w:val="0051708C"/>
    <w:rsid w:val="005179F8"/>
    <w:rsid w:val="00517B82"/>
    <w:rsid w:val="00517DB7"/>
    <w:rsid w:val="00522AAF"/>
    <w:rsid w:val="00524BA4"/>
    <w:rsid w:val="00525485"/>
    <w:rsid w:val="00525D67"/>
    <w:rsid w:val="005267D0"/>
    <w:rsid w:val="00527953"/>
    <w:rsid w:val="00527C16"/>
    <w:rsid w:val="0053516F"/>
    <w:rsid w:val="00535271"/>
    <w:rsid w:val="00535AB3"/>
    <w:rsid w:val="0053623F"/>
    <w:rsid w:val="005365CD"/>
    <w:rsid w:val="00536750"/>
    <w:rsid w:val="0053676D"/>
    <w:rsid w:val="005371FD"/>
    <w:rsid w:val="00537892"/>
    <w:rsid w:val="00540EE2"/>
    <w:rsid w:val="005421B3"/>
    <w:rsid w:val="0054319C"/>
    <w:rsid w:val="00543A47"/>
    <w:rsid w:val="00543BB7"/>
    <w:rsid w:val="00545F5D"/>
    <w:rsid w:val="00547B82"/>
    <w:rsid w:val="00547EFD"/>
    <w:rsid w:val="005503F3"/>
    <w:rsid w:val="00550C7C"/>
    <w:rsid w:val="0055211C"/>
    <w:rsid w:val="005537BC"/>
    <w:rsid w:val="00553AAB"/>
    <w:rsid w:val="0055426B"/>
    <w:rsid w:val="00554AB2"/>
    <w:rsid w:val="00554E23"/>
    <w:rsid w:val="005551A4"/>
    <w:rsid w:val="00555409"/>
    <w:rsid w:val="00555BA8"/>
    <w:rsid w:val="00555FBF"/>
    <w:rsid w:val="0055648E"/>
    <w:rsid w:val="00556DEE"/>
    <w:rsid w:val="00557484"/>
    <w:rsid w:val="005608FD"/>
    <w:rsid w:val="00560DF6"/>
    <w:rsid w:val="00560F26"/>
    <w:rsid w:val="00561656"/>
    <w:rsid w:val="0056258C"/>
    <w:rsid w:val="00563747"/>
    <w:rsid w:val="00565687"/>
    <w:rsid w:val="00565926"/>
    <w:rsid w:val="00566134"/>
    <w:rsid w:val="0056658A"/>
    <w:rsid w:val="0056672E"/>
    <w:rsid w:val="005669E2"/>
    <w:rsid w:val="00566BD6"/>
    <w:rsid w:val="00566E38"/>
    <w:rsid w:val="0056719F"/>
    <w:rsid w:val="00567E3D"/>
    <w:rsid w:val="005700A6"/>
    <w:rsid w:val="00570EB9"/>
    <w:rsid w:val="0057102E"/>
    <w:rsid w:val="00571F18"/>
    <w:rsid w:val="00573622"/>
    <w:rsid w:val="005742A7"/>
    <w:rsid w:val="005743F5"/>
    <w:rsid w:val="00574832"/>
    <w:rsid w:val="00574DEA"/>
    <w:rsid w:val="005758F3"/>
    <w:rsid w:val="00576B89"/>
    <w:rsid w:val="005779B4"/>
    <w:rsid w:val="00580335"/>
    <w:rsid w:val="00580E41"/>
    <w:rsid w:val="0058123D"/>
    <w:rsid w:val="005814FA"/>
    <w:rsid w:val="005834C3"/>
    <w:rsid w:val="005866D0"/>
    <w:rsid w:val="00587280"/>
    <w:rsid w:val="005872B6"/>
    <w:rsid w:val="00587CD6"/>
    <w:rsid w:val="005902BA"/>
    <w:rsid w:val="00590AFA"/>
    <w:rsid w:val="00591ACB"/>
    <w:rsid w:val="00592732"/>
    <w:rsid w:val="00592A49"/>
    <w:rsid w:val="00593B1C"/>
    <w:rsid w:val="005944B2"/>
    <w:rsid w:val="005950F6"/>
    <w:rsid w:val="005957B5"/>
    <w:rsid w:val="00595E3E"/>
    <w:rsid w:val="00595FD8"/>
    <w:rsid w:val="005969C2"/>
    <w:rsid w:val="00596DE4"/>
    <w:rsid w:val="005A14FA"/>
    <w:rsid w:val="005A1E94"/>
    <w:rsid w:val="005A1EFF"/>
    <w:rsid w:val="005A2817"/>
    <w:rsid w:val="005A2E03"/>
    <w:rsid w:val="005A35A9"/>
    <w:rsid w:val="005A422C"/>
    <w:rsid w:val="005A4D54"/>
    <w:rsid w:val="005A5186"/>
    <w:rsid w:val="005A6FE6"/>
    <w:rsid w:val="005A78BB"/>
    <w:rsid w:val="005A7B45"/>
    <w:rsid w:val="005A7BD4"/>
    <w:rsid w:val="005A7DFF"/>
    <w:rsid w:val="005B0A77"/>
    <w:rsid w:val="005B0B66"/>
    <w:rsid w:val="005B259F"/>
    <w:rsid w:val="005B2C11"/>
    <w:rsid w:val="005B3429"/>
    <w:rsid w:val="005B393C"/>
    <w:rsid w:val="005B415C"/>
    <w:rsid w:val="005B52B1"/>
    <w:rsid w:val="005B6302"/>
    <w:rsid w:val="005B73DC"/>
    <w:rsid w:val="005B7BA8"/>
    <w:rsid w:val="005C0153"/>
    <w:rsid w:val="005C21AB"/>
    <w:rsid w:val="005C271F"/>
    <w:rsid w:val="005C2B53"/>
    <w:rsid w:val="005C2C22"/>
    <w:rsid w:val="005C327F"/>
    <w:rsid w:val="005C3485"/>
    <w:rsid w:val="005C63D8"/>
    <w:rsid w:val="005C6938"/>
    <w:rsid w:val="005D13AD"/>
    <w:rsid w:val="005D1795"/>
    <w:rsid w:val="005D2505"/>
    <w:rsid w:val="005D6458"/>
    <w:rsid w:val="005E05E9"/>
    <w:rsid w:val="005E1AE5"/>
    <w:rsid w:val="005E1ECE"/>
    <w:rsid w:val="005E34F4"/>
    <w:rsid w:val="005E42EC"/>
    <w:rsid w:val="005E52B8"/>
    <w:rsid w:val="005E6896"/>
    <w:rsid w:val="005F0983"/>
    <w:rsid w:val="005F126A"/>
    <w:rsid w:val="005F39BE"/>
    <w:rsid w:val="005F482F"/>
    <w:rsid w:val="005F5BCE"/>
    <w:rsid w:val="005F5E2B"/>
    <w:rsid w:val="005F6000"/>
    <w:rsid w:val="00601625"/>
    <w:rsid w:val="00601AD6"/>
    <w:rsid w:val="00602CD5"/>
    <w:rsid w:val="00603051"/>
    <w:rsid w:val="0060316E"/>
    <w:rsid w:val="006049FA"/>
    <w:rsid w:val="00604F0A"/>
    <w:rsid w:val="00607C86"/>
    <w:rsid w:val="00610385"/>
    <w:rsid w:val="00610B11"/>
    <w:rsid w:val="006124AA"/>
    <w:rsid w:val="0061289C"/>
    <w:rsid w:val="00612FC9"/>
    <w:rsid w:val="00613F15"/>
    <w:rsid w:val="0061458F"/>
    <w:rsid w:val="006145FC"/>
    <w:rsid w:val="00614A82"/>
    <w:rsid w:val="0061531A"/>
    <w:rsid w:val="0061707E"/>
    <w:rsid w:val="006170B2"/>
    <w:rsid w:val="00620E62"/>
    <w:rsid w:val="006210D8"/>
    <w:rsid w:val="006228C6"/>
    <w:rsid w:val="006229BB"/>
    <w:rsid w:val="006235B7"/>
    <w:rsid w:val="00623BB4"/>
    <w:rsid w:val="00623F48"/>
    <w:rsid w:val="006242B5"/>
    <w:rsid w:val="006258BA"/>
    <w:rsid w:val="00626912"/>
    <w:rsid w:val="006273C0"/>
    <w:rsid w:val="00627757"/>
    <w:rsid w:val="00627D88"/>
    <w:rsid w:val="0063007A"/>
    <w:rsid w:val="00630613"/>
    <w:rsid w:val="00630750"/>
    <w:rsid w:val="00630B3B"/>
    <w:rsid w:val="006312A3"/>
    <w:rsid w:val="00633F26"/>
    <w:rsid w:val="00634537"/>
    <w:rsid w:val="00635741"/>
    <w:rsid w:val="00636CF5"/>
    <w:rsid w:val="00637475"/>
    <w:rsid w:val="006378A1"/>
    <w:rsid w:val="00637B01"/>
    <w:rsid w:val="00640734"/>
    <w:rsid w:val="006414EB"/>
    <w:rsid w:val="006417DE"/>
    <w:rsid w:val="0064332E"/>
    <w:rsid w:val="00644988"/>
    <w:rsid w:val="00644C9C"/>
    <w:rsid w:val="00645272"/>
    <w:rsid w:val="00645DAC"/>
    <w:rsid w:val="0064626D"/>
    <w:rsid w:val="00646D43"/>
    <w:rsid w:val="00647D61"/>
    <w:rsid w:val="006502E8"/>
    <w:rsid w:val="00655E46"/>
    <w:rsid w:val="00655FCD"/>
    <w:rsid w:val="00656572"/>
    <w:rsid w:val="00656867"/>
    <w:rsid w:val="006572F6"/>
    <w:rsid w:val="006600D2"/>
    <w:rsid w:val="006604F7"/>
    <w:rsid w:val="006612A0"/>
    <w:rsid w:val="00661FF3"/>
    <w:rsid w:val="00662236"/>
    <w:rsid w:val="0066278B"/>
    <w:rsid w:val="00664DB8"/>
    <w:rsid w:val="00666465"/>
    <w:rsid w:val="00666F75"/>
    <w:rsid w:val="00670006"/>
    <w:rsid w:val="00670423"/>
    <w:rsid w:val="00671CCE"/>
    <w:rsid w:val="00672047"/>
    <w:rsid w:val="00673A6D"/>
    <w:rsid w:val="0067403A"/>
    <w:rsid w:val="00674493"/>
    <w:rsid w:val="00674CB6"/>
    <w:rsid w:val="00675404"/>
    <w:rsid w:val="00675A26"/>
    <w:rsid w:val="00675A39"/>
    <w:rsid w:val="00680249"/>
    <w:rsid w:val="00680508"/>
    <w:rsid w:val="00680703"/>
    <w:rsid w:val="00680A06"/>
    <w:rsid w:val="00681137"/>
    <w:rsid w:val="00681B3F"/>
    <w:rsid w:val="0068287B"/>
    <w:rsid w:val="00682E09"/>
    <w:rsid w:val="0068341D"/>
    <w:rsid w:val="00683993"/>
    <w:rsid w:val="00685409"/>
    <w:rsid w:val="00685E13"/>
    <w:rsid w:val="006869C5"/>
    <w:rsid w:val="00687D01"/>
    <w:rsid w:val="0069106C"/>
    <w:rsid w:val="00691A28"/>
    <w:rsid w:val="006924B3"/>
    <w:rsid w:val="00693002"/>
    <w:rsid w:val="0069383F"/>
    <w:rsid w:val="00694025"/>
    <w:rsid w:val="00695A89"/>
    <w:rsid w:val="00695B92"/>
    <w:rsid w:val="00695BB3"/>
    <w:rsid w:val="00696137"/>
    <w:rsid w:val="00696A7D"/>
    <w:rsid w:val="00696C2A"/>
    <w:rsid w:val="00696D2D"/>
    <w:rsid w:val="0069738E"/>
    <w:rsid w:val="00697C52"/>
    <w:rsid w:val="006A0E3D"/>
    <w:rsid w:val="006A1A9F"/>
    <w:rsid w:val="006A215D"/>
    <w:rsid w:val="006A3C6A"/>
    <w:rsid w:val="006A40E2"/>
    <w:rsid w:val="006A44BE"/>
    <w:rsid w:val="006A4A42"/>
    <w:rsid w:val="006A5D2B"/>
    <w:rsid w:val="006A7068"/>
    <w:rsid w:val="006B0EE7"/>
    <w:rsid w:val="006B0F35"/>
    <w:rsid w:val="006B129F"/>
    <w:rsid w:val="006B174F"/>
    <w:rsid w:val="006B189A"/>
    <w:rsid w:val="006B2BD8"/>
    <w:rsid w:val="006B300E"/>
    <w:rsid w:val="006B3050"/>
    <w:rsid w:val="006B5E34"/>
    <w:rsid w:val="006B641B"/>
    <w:rsid w:val="006B7140"/>
    <w:rsid w:val="006B76D0"/>
    <w:rsid w:val="006B781A"/>
    <w:rsid w:val="006C2508"/>
    <w:rsid w:val="006C2DFA"/>
    <w:rsid w:val="006C2EAE"/>
    <w:rsid w:val="006C390D"/>
    <w:rsid w:val="006C3A30"/>
    <w:rsid w:val="006C4485"/>
    <w:rsid w:val="006C47E6"/>
    <w:rsid w:val="006C574F"/>
    <w:rsid w:val="006C7DE7"/>
    <w:rsid w:val="006D0320"/>
    <w:rsid w:val="006D170D"/>
    <w:rsid w:val="006D1C33"/>
    <w:rsid w:val="006D2B17"/>
    <w:rsid w:val="006D449E"/>
    <w:rsid w:val="006D4878"/>
    <w:rsid w:val="006D51A6"/>
    <w:rsid w:val="006D569D"/>
    <w:rsid w:val="006E00F1"/>
    <w:rsid w:val="006E0D54"/>
    <w:rsid w:val="006E1679"/>
    <w:rsid w:val="006E373B"/>
    <w:rsid w:val="006E3831"/>
    <w:rsid w:val="006E4445"/>
    <w:rsid w:val="006E4778"/>
    <w:rsid w:val="006E5C75"/>
    <w:rsid w:val="006E6A71"/>
    <w:rsid w:val="006E75D8"/>
    <w:rsid w:val="006E7DA1"/>
    <w:rsid w:val="006F0127"/>
    <w:rsid w:val="006F2504"/>
    <w:rsid w:val="006F2F6D"/>
    <w:rsid w:val="006F4BCA"/>
    <w:rsid w:val="006F534F"/>
    <w:rsid w:val="00700AD4"/>
    <w:rsid w:val="0070102E"/>
    <w:rsid w:val="00701074"/>
    <w:rsid w:val="0070113A"/>
    <w:rsid w:val="007012B8"/>
    <w:rsid w:val="0070147A"/>
    <w:rsid w:val="00701A5F"/>
    <w:rsid w:val="00702668"/>
    <w:rsid w:val="00702EB7"/>
    <w:rsid w:val="00703E77"/>
    <w:rsid w:val="007046B8"/>
    <w:rsid w:val="007047C1"/>
    <w:rsid w:val="00704E00"/>
    <w:rsid w:val="00705C01"/>
    <w:rsid w:val="007077D7"/>
    <w:rsid w:val="0071143B"/>
    <w:rsid w:val="00711A99"/>
    <w:rsid w:val="007121BE"/>
    <w:rsid w:val="007125E6"/>
    <w:rsid w:val="00712F89"/>
    <w:rsid w:val="00713101"/>
    <w:rsid w:val="00713E51"/>
    <w:rsid w:val="007149CF"/>
    <w:rsid w:val="0071655F"/>
    <w:rsid w:val="00717C56"/>
    <w:rsid w:val="007218CE"/>
    <w:rsid w:val="00722187"/>
    <w:rsid w:val="007225F2"/>
    <w:rsid w:val="007235DC"/>
    <w:rsid w:val="007261D7"/>
    <w:rsid w:val="00726F41"/>
    <w:rsid w:val="007271D7"/>
    <w:rsid w:val="00727B8E"/>
    <w:rsid w:val="0073036A"/>
    <w:rsid w:val="00730AB6"/>
    <w:rsid w:val="0073179E"/>
    <w:rsid w:val="0073219C"/>
    <w:rsid w:val="00733AC9"/>
    <w:rsid w:val="007347C6"/>
    <w:rsid w:val="00735B9A"/>
    <w:rsid w:val="00741374"/>
    <w:rsid w:val="00741BA6"/>
    <w:rsid w:val="00741BA7"/>
    <w:rsid w:val="00742A43"/>
    <w:rsid w:val="00744295"/>
    <w:rsid w:val="00744412"/>
    <w:rsid w:val="00744549"/>
    <w:rsid w:val="00744782"/>
    <w:rsid w:val="00745200"/>
    <w:rsid w:val="00745601"/>
    <w:rsid w:val="00747928"/>
    <w:rsid w:val="00750D2E"/>
    <w:rsid w:val="00751167"/>
    <w:rsid w:val="00752AD1"/>
    <w:rsid w:val="007532BA"/>
    <w:rsid w:val="007538CD"/>
    <w:rsid w:val="007539E7"/>
    <w:rsid w:val="00754BCC"/>
    <w:rsid w:val="00756F7F"/>
    <w:rsid w:val="00757094"/>
    <w:rsid w:val="00761536"/>
    <w:rsid w:val="007616D0"/>
    <w:rsid w:val="00761A29"/>
    <w:rsid w:val="00762201"/>
    <w:rsid w:val="00762B0A"/>
    <w:rsid w:val="00763964"/>
    <w:rsid w:val="0076417E"/>
    <w:rsid w:val="007641D5"/>
    <w:rsid w:val="007644A7"/>
    <w:rsid w:val="00766061"/>
    <w:rsid w:val="00770B03"/>
    <w:rsid w:val="00770CD5"/>
    <w:rsid w:val="007723DB"/>
    <w:rsid w:val="00773B66"/>
    <w:rsid w:val="00774AD3"/>
    <w:rsid w:val="00774B27"/>
    <w:rsid w:val="007757BD"/>
    <w:rsid w:val="007761B6"/>
    <w:rsid w:val="00776C9E"/>
    <w:rsid w:val="007777B9"/>
    <w:rsid w:val="00777EFF"/>
    <w:rsid w:val="00780B88"/>
    <w:rsid w:val="0078179C"/>
    <w:rsid w:val="00781F58"/>
    <w:rsid w:val="007831FA"/>
    <w:rsid w:val="00783853"/>
    <w:rsid w:val="00784CA2"/>
    <w:rsid w:val="0078590C"/>
    <w:rsid w:val="00785985"/>
    <w:rsid w:val="0078694C"/>
    <w:rsid w:val="00786DD6"/>
    <w:rsid w:val="007914F3"/>
    <w:rsid w:val="00791BA3"/>
    <w:rsid w:val="007926C3"/>
    <w:rsid w:val="00792A7F"/>
    <w:rsid w:val="007935E1"/>
    <w:rsid w:val="00794EE3"/>
    <w:rsid w:val="007950D3"/>
    <w:rsid w:val="007A1515"/>
    <w:rsid w:val="007A1C70"/>
    <w:rsid w:val="007A2866"/>
    <w:rsid w:val="007A2C92"/>
    <w:rsid w:val="007A327B"/>
    <w:rsid w:val="007A32CF"/>
    <w:rsid w:val="007A4FA0"/>
    <w:rsid w:val="007A5A48"/>
    <w:rsid w:val="007A6597"/>
    <w:rsid w:val="007A693F"/>
    <w:rsid w:val="007A6E7C"/>
    <w:rsid w:val="007A7651"/>
    <w:rsid w:val="007B03C2"/>
    <w:rsid w:val="007B16A9"/>
    <w:rsid w:val="007B1753"/>
    <w:rsid w:val="007B3A0E"/>
    <w:rsid w:val="007B4758"/>
    <w:rsid w:val="007B6538"/>
    <w:rsid w:val="007B6712"/>
    <w:rsid w:val="007B6E68"/>
    <w:rsid w:val="007B75A9"/>
    <w:rsid w:val="007B7F54"/>
    <w:rsid w:val="007C028E"/>
    <w:rsid w:val="007C0EDA"/>
    <w:rsid w:val="007C12A7"/>
    <w:rsid w:val="007C18F7"/>
    <w:rsid w:val="007C2007"/>
    <w:rsid w:val="007C2479"/>
    <w:rsid w:val="007C3B18"/>
    <w:rsid w:val="007C5839"/>
    <w:rsid w:val="007C6642"/>
    <w:rsid w:val="007C7830"/>
    <w:rsid w:val="007D02C8"/>
    <w:rsid w:val="007D09C5"/>
    <w:rsid w:val="007D2BBB"/>
    <w:rsid w:val="007D2E44"/>
    <w:rsid w:val="007D4EF8"/>
    <w:rsid w:val="007D4EFB"/>
    <w:rsid w:val="007D515D"/>
    <w:rsid w:val="007D78AE"/>
    <w:rsid w:val="007E042B"/>
    <w:rsid w:val="007E38DF"/>
    <w:rsid w:val="007E70F3"/>
    <w:rsid w:val="007E7721"/>
    <w:rsid w:val="007F1371"/>
    <w:rsid w:val="007F1715"/>
    <w:rsid w:val="007F362D"/>
    <w:rsid w:val="007F3D46"/>
    <w:rsid w:val="007F4DD9"/>
    <w:rsid w:val="007F4E68"/>
    <w:rsid w:val="007F4EC6"/>
    <w:rsid w:val="007F5DDD"/>
    <w:rsid w:val="007F5F84"/>
    <w:rsid w:val="007F6057"/>
    <w:rsid w:val="007F65AD"/>
    <w:rsid w:val="007F6CC4"/>
    <w:rsid w:val="007F7A9E"/>
    <w:rsid w:val="007F7D9C"/>
    <w:rsid w:val="008000E1"/>
    <w:rsid w:val="00800F16"/>
    <w:rsid w:val="0080116A"/>
    <w:rsid w:val="00801512"/>
    <w:rsid w:val="008025C1"/>
    <w:rsid w:val="00802EF9"/>
    <w:rsid w:val="00803963"/>
    <w:rsid w:val="008047B3"/>
    <w:rsid w:val="00804B2A"/>
    <w:rsid w:val="008059DD"/>
    <w:rsid w:val="008066A5"/>
    <w:rsid w:val="00811137"/>
    <w:rsid w:val="00814F44"/>
    <w:rsid w:val="0081670C"/>
    <w:rsid w:val="00817407"/>
    <w:rsid w:val="0082061E"/>
    <w:rsid w:val="00820DC0"/>
    <w:rsid w:val="0082100F"/>
    <w:rsid w:val="00822F11"/>
    <w:rsid w:val="00822F64"/>
    <w:rsid w:val="00823867"/>
    <w:rsid w:val="00823B84"/>
    <w:rsid w:val="00824DE1"/>
    <w:rsid w:val="00826383"/>
    <w:rsid w:val="00826ECD"/>
    <w:rsid w:val="0082769B"/>
    <w:rsid w:val="00827A62"/>
    <w:rsid w:val="008307AB"/>
    <w:rsid w:val="00831440"/>
    <w:rsid w:val="00831D72"/>
    <w:rsid w:val="0083582A"/>
    <w:rsid w:val="00835DE9"/>
    <w:rsid w:val="0084035E"/>
    <w:rsid w:val="0084146C"/>
    <w:rsid w:val="00841651"/>
    <w:rsid w:val="00841915"/>
    <w:rsid w:val="00841DFB"/>
    <w:rsid w:val="008444AC"/>
    <w:rsid w:val="00845B4D"/>
    <w:rsid w:val="008465BE"/>
    <w:rsid w:val="00846D4F"/>
    <w:rsid w:val="0084707B"/>
    <w:rsid w:val="0084712C"/>
    <w:rsid w:val="00851D53"/>
    <w:rsid w:val="00851E73"/>
    <w:rsid w:val="00852D19"/>
    <w:rsid w:val="0085315B"/>
    <w:rsid w:val="00853A1F"/>
    <w:rsid w:val="00854121"/>
    <w:rsid w:val="008547BF"/>
    <w:rsid w:val="00855365"/>
    <w:rsid w:val="0085566F"/>
    <w:rsid w:val="00855D14"/>
    <w:rsid w:val="008565ED"/>
    <w:rsid w:val="008579EA"/>
    <w:rsid w:val="008612A8"/>
    <w:rsid w:val="00861F9F"/>
    <w:rsid w:val="008631BF"/>
    <w:rsid w:val="008632CD"/>
    <w:rsid w:val="00866999"/>
    <w:rsid w:val="00866A77"/>
    <w:rsid w:val="00866E01"/>
    <w:rsid w:val="00867379"/>
    <w:rsid w:val="008678BA"/>
    <w:rsid w:val="0086792F"/>
    <w:rsid w:val="0087233A"/>
    <w:rsid w:val="00872727"/>
    <w:rsid w:val="00872DF4"/>
    <w:rsid w:val="0087349E"/>
    <w:rsid w:val="00874202"/>
    <w:rsid w:val="00875C10"/>
    <w:rsid w:val="00876AF0"/>
    <w:rsid w:val="00877E8F"/>
    <w:rsid w:val="0088051B"/>
    <w:rsid w:val="0088059D"/>
    <w:rsid w:val="008836DA"/>
    <w:rsid w:val="00883FB0"/>
    <w:rsid w:val="008852AC"/>
    <w:rsid w:val="008858FD"/>
    <w:rsid w:val="0088699A"/>
    <w:rsid w:val="00887376"/>
    <w:rsid w:val="00887F5E"/>
    <w:rsid w:val="008902CA"/>
    <w:rsid w:val="00890B02"/>
    <w:rsid w:val="008917BB"/>
    <w:rsid w:val="00891919"/>
    <w:rsid w:val="0089396A"/>
    <w:rsid w:val="0089426C"/>
    <w:rsid w:val="0089495B"/>
    <w:rsid w:val="00894A9A"/>
    <w:rsid w:val="00894FDD"/>
    <w:rsid w:val="00897A6C"/>
    <w:rsid w:val="008A0441"/>
    <w:rsid w:val="008A09E6"/>
    <w:rsid w:val="008A131A"/>
    <w:rsid w:val="008A1898"/>
    <w:rsid w:val="008A1F0B"/>
    <w:rsid w:val="008A2361"/>
    <w:rsid w:val="008A2AEF"/>
    <w:rsid w:val="008A6C77"/>
    <w:rsid w:val="008A72F9"/>
    <w:rsid w:val="008B0D3D"/>
    <w:rsid w:val="008B1942"/>
    <w:rsid w:val="008B2410"/>
    <w:rsid w:val="008B396C"/>
    <w:rsid w:val="008B3C71"/>
    <w:rsid w:val="008B3F17"/>
    <w:rsid w:val="008B3F37"/>
    <w:rsid w:val="008B4583"/>
    <w:rsid w:val="008B479A"/>
    <w:rsid w:val="008B532A"/>
    <w:rsid w:val="008B5DBE"/>
    <w:rsid w:val="008B63EE"/>
    <w:rsid w:val="008B7075"/>
    <w:rsid w:val="008B70EF"/>
    <w:rsid w:val="008B7FB1"/>
    <w:rsid w:val="008C07A7"/>
    <w:rsid w:val="008C2600"/>
    <w:rsid w:val="008C26AE"/>
    <w:rsid w:val="008C30FD"/>
    <w:rsid w:val="008C3C95"/>
    <w:rsid w:val="008C4977"/>
    <w:rsid w:val="008C4CD2"/>
    <w:rsid w:val="008C4DEB"/>
    <w:rsid w:val="008C5374"/>
    <w:rsid w:val="008C5DC2"/>
    <w:rsid w:val="008C5F69"/>
    <w:rsid w:val="008D02DE"/>
    <w:rsid w:val="008D28AF"/>
    <w:rsid w:val="008D3232"/>
    <w:rsid w:val="008D39C0"/>
    <w:rsid w:val="008D4AA4"/>
    <w:rsid w:val="008D59E7"/>
    <w:rsid w:val="008D64C9"/>
    <w:rsid w:val="008D66FF"/>
    <w:rsid w:val="008D6DE0"/>
    <w:rsid w:val="008D7015"/>
    <w:rsid w:val="008D7567"/>
    <w:rsid w:val="008E0248"/>
    <w:rsid w:val="008E2D4B"/>
    <w:rsid w:val="008E3FB4"/>
    <w:rsid w:val="008E4308"/>
    <w:rsid w:val="008E65A5"/>
    <w:rsid w:val="008E68A8"/>
    <w:rsid w:val="008E69D0"/>
    <w:rsid w:val="008E77CC"/>
    <w:rsid w:val="008F054C"/>
    <w:rsid w:val="008F0C53"/>
    <w:rsid w:val="008F147E"/>
    <w:rsid w:val="008F14E9"/>
    <w:rsid w:val="008F204D"/>
    <w:rsid w:val="008F3584"/>
    <w:rsid w:val="008F3DE6"/>
    <w:rsid w:val="008F47B4"/>
    <w:rsid w:val="008F4B3C"/>
    <w:rsid w:val="008F568A"/>
    <w:rsid w:val="008F5A68"/>
    <w:rsid w:val="008F632F"/>
    <w:rsid w:val="008F6B1C"/>
    <w:rsid w:val="008F6E0D"/>
    <w:rsid w:val="008F777E"/>
    <w:rsid w:val="008F77B1"/>
    <w:rsid w:val="008F7FF9"/>
    <w:rsid w:val="009009C1"/>
    <w:rsid w:val="00902711"/>
    <w:rsid w:val="00904107"/>
    <w:rsid w:val="00905B38"/>
    <w:rsid w:val="00907175"/>
    <w:rsid w:val="0091003E"/>
    <w:rsid w:val="009107B7"/>
    <w:rsid w:val="00910A9C"/>
    <w:rsid w:val="00910C5F"/>
    <w:rsid w:val="009112ED"/>
    <w:rsid w:val="00911DDA"/>
    <w:rsid w:val="009134F7"/>
    <w:rsid w:val="00914500"/>
    <w:rsid w:val="00914885"/>
    <w:rsid w:val="0091524F"/>
    <w:rsid w:val="00916174"/>
    <w:rsid w:val="009175EB"/>
    <w:rsid w:val="00917926"/>
    <w:rsid w:val="00917E1A"/>
    <w:rsid w:val="00920180"/>
    <w:rsid w:val="009202AC"/>
    <w:rsid w:val="00920425"/>
    <w:rsid w:val="00922679"/>
    <w:rsid w:val="009232CB"/>
    <w:rsid w:val="00923CC4"/>
    <w:rsid w:val="00924CFD"/>
    <w:rsid w:val="00925554"/>
    <w:rsid w:val="00925867"/>
    <w:rsid w:val="009273D6"/>
    <w:rsid w:val="00930568"/>
    <w:rsid w:val="009309C1"/>
    <w:rsid w:val="00930F65"/>
    <w:rsid w:val="009314E4"/>
    <w:rsid w:val="00931936"/>
    <w:rsid w:val="00931F29"/>
    <w:rsid w:val="00933B57"/>
    <w:rsid w:val="00933D17"/>
    <w:rsid w:val="0093494C"/>
    <w:rsid w:val="00934D50"/>
    <w:rsid w:val="009352D8"/>
    <w:rsid w:val="00935A6D"/>
    <w:rsid w:val="00935EB4"/>
    <w:rsid w:val="00936BEF"/>
    <w:rsid w:val="00936F50"/>
    <w:rsid w:val="00937947"/>
    <w:rsid w:val="00937BA8"/>
    <w:rsid w:val="0094047D"/>
    <w:rsid w:val="00940DE2"/>
    <w:rsid w:val="00941CDB"/>
    <w:rsid w:val="00942BCE"/>
    <w:rsid w:val="009439F4"/>
    <w:rsid w:val="00944A2E"/>
    <w:rsid w:val="009453F7"/>
    <w:rsid w:val="009457A7"/>
    <w:rsid w:val="00952707"/>
    <w:rsid w:val="00952E8B"/>
    <w:rsid w:val="00952F24"/>
    <w:rsid w:val="00953063"/>
    <w:rsid w:val="009538B0"/>
    <w:rsid w:val="00954704"/>
    <w:rsid w:val="00956872"/>
    <w:rsid w:val="00956A21"/>
    <w:rsid w:val="00957441"/>
    <w:rsid w:val="00962621"/>
    <w:rsid w:val="0096339A"/>
    <w:rsid w:val="00965A51"/>
    <w:rsid w:val="00965CA3"/>
    <w:rsid w:val="00967392"/>
    <w:rsid w:val="0097059D"/>
    <w:rsid w:val="0097376E"/>
    <w:rsid w:val="009742AE"/>
    <w:rsid w:val="009742F6"/>
    <w:rsid w:val="0097495B"/>
    <w:rsid w:val="00974970"/>
    <w:rsid w:val="00975359"/>
    <w:rsid w:val="0097602F"/>
    <w:rsid w:val="00980B1C"/>
    <w:rsid w:val="0098102B"/>
    <w:rsid w:val="0098151A"/>
    <w:rsid w:val="00981C7F"/>
    <w:rsid w:val="00982DC2"/>
    <w:rsid w:val="009830D9"/>
    <w:rsid w:val="0098409A"/>
    <w:rsid w:val="00984678"/>
    <w:rsid w:val="00985752"/>
    <w:rsid w:val="00986CE8"/>
    <w:rsid w:val="009874C6"/>
    <w:rsid w:val="00987B89"/>
    <w:rsid w:val="0099082F"/>
    <w:rsid w:val="00990DAF"/>
    <w:rsid w:val="00990E05"/>
    <w:rsid w:val="0099198E"/>
    <w:rsid w:val="009926C5"/>
    <w:rsid w:val="00993307"/>
    <w:rsid w:val="00993DA8"/>
    <w:rsid w:val="00993E63"/>
    <w:rsid w:val="00995F57"/>
    <w:rsid w:val="009963CC"/>
    <w:rsid w:val="009969AC"/>
    <w:rsid w:val="00996B2F"/>
    <w:rsid w:val="009973C6"/>
    <w:rsid w:val="009975AF"/>
    <w:rsid w:val="009A2046"/>
    <w:rsid w:val="009A2C34"/>
    <w:rsid w:val="009A5589"/>
    <w:rsid w:val="009A5AF8"/>
    <w:rsid w:val="009B14B8"/>
    <w:rsid w:val="009B2015"/>
    <w:rsid w:val="009B4CE2"/>
    <w:rsid w:val="009B5871"/>
    <w:rsid w:val="009B6100"/>
    <w:rsid w:val="009B6D45"/>
    <w:rsid w:val="009B7352"/>
    <w:rsid w:val="009C0F7A"/>
    <w:rsid w:val="009C2837"/>
    <w:rsid w:val="009C2CC8"/>
    <w:rsid w:val="009C3043"/>
    <w:rsid w:val="009C36AA"/>
    <w:rsid w:val="009C3BB7"/>
    <w:rsid w:val="009C652C"/>
    <w:rsid w:val="009D1E1E"/>
    <w:rsid w:val="009D2082"/>
    <w:rsid w:val="009D238C"/>
    <w:rsid w:val="009D2E94"/>
    <w:rsid w:val="009D3364"/>
    <w:rsid w:val="009D3817"/>
    <w:rsid w:val="009D4BC2"/>
    <w:rsid w:val="009D4EEA"/>
    <w:rsid w:val="009D5C3A"/>
    <w:rsid w:val="009D62A6"/>
    <w:rsid w:val="009D6419"/>
    <w:rsid w:val="009E1EB9"/>
    <w:rsid w:val="009E2D40"/>
    <w:rsid w:val="009E31C9"/>
    <w:rsid w:val="009E4CDD"/>
    <w:rsid w:val="009E53FE"/>
    <w:rsid w:val="009E5A4D"/>
    <w:rsid w:val="009E6769"/>
    <w:rsid w:val="009E7D78"/>
    <w:rsid w:val="009F33D4"/>
    <w:rsid w:val="009F4465"/>
    <w:rsid w:val="009F6187"/>
    <w:rsid w:val="009F670E"/>
    <w:rsid w:val="00A00764"/>
    <w:rsid w:val="00A007FD"/>
    <w:rsid w:val="00A01107"/>
    <w:rsid w:val="00A0137C"/>
    <w:rsid w:val="00A01CFD"/>
    <w:rsid w:val="00A03D00"/>
    <w:rsid w:val="00A03D8F"/>
    <w:rsid w:val="00A04AB0"/>
    <w:rsid w:val="00A04B86"/>
    <w:rsid w:val="00A062AD"/>
    <w:rsid w:val="00A0746C"/>
    <w:rsid w:val="00A078E0"/>
    <w:rsid w:val="00A07A8E"/>
    <w:rsid w:val="00A07F4F"/>
    <w:rsid w:val="00A10DCD"/>
    <w:rsid w:val="00A12185"/>
    <w:rsid w:val="00A128C6"/>
    <w:rsid w:val="00A12AF8"/>
    <w:rsid w:val="00A13C9A"/>
    <w:rsid w:val="00A157BA"/>
    <w:rsid w:val="00A15919"/>
    <w:rsid w:val="00A16EFF"/>
    <w:rsid w:val="00A17019"/>
    <w:rsid w:val="00A1763E"/>
    <w:rsid w:val="00A1796C"/>
    <w:rsid w:val="00A20678"/>
    <w:rsid w:val="00A20865"/>
    <w:rsid w:val="00A208B7"/>
    <w:rsid w:val="00A21514"/>
    <w:rsid w:val="00A21CDD"/>
    <w:rsid w:val="00A23F19"/>
    <w:rsid w:val="00A243E7"/>
    <w:rsid w:val="00A257A3"/>
    <w:rsid w:val="00A25AE9"/>
    <w:rsid w:val="00A25D7E"/>
    <w:rsid w:val="00A307B1"/>
    <w:rsid w:val="00A30A35"/>
    <w:rsid w:val="00A31813"/>
    <w:rsid w:val="00A320AB"/>
    <w:rsid w:val="00A3259D"/>
    <w:rsid w:val="00A33044"/>
    <w:rsid w:val="00A33304"/>
    <w:rsid w:val="00A34009"/>
    <w:rsid w:val="00A35A22"/>
    <w:rsid w:val="00A35CAC"/>
    <w:rsid w:val="00A360EB"/>
    <w:rsid w:val="00A36DA8"/>
    <w:rsid w:val="00A4035A"/>
    <w:rsid w:val="00A40B09"/>
    <w:rsid w:val="00A40FEA"/>
    <w:rsid w:val="00A42509"/>
    <w:rsid w:val="00A42575"/>
    <w:rsid w:val="00A430EA"/>
    <w:rsid w:val="00A446FE"/>
    <w:rsid w:val="00A44D23"/>
    <w:rsid w:val="00A468CC"/>
    <w:rsid w:val="00A4739D"/>
    <w:rsid w:val="00A47888"/>
    <w:rsid w:val="00A5146F"/>
    <w:rsid w:val="00A5253C"/>
    <w:rsid w:val="00A54EC3"/>
    <w:rsid w:val="00A560E3"/>
    <w:rsid w:val="00A5641D"/>
    <w:rsid w:val="00A609D1"/>
    <w:rsid w:val="00A60A77"/>
    <w:rsid w:val="00A61B0A"/>
    <w:rsid w:val="00A61BB6"/>
    <w:rsid w:val="00A62995"/>
    <w:rsid w:val="00A630B9"/>
    <w:rsid w:val="00A641AF"/>
    <w:rsid w:val="00A64D14"/>
    <w:rsid w:val="00A6506B"/>
    <w:rsid w:val="00A654E8"/>
    <w:rsid w:val="00A66B46"/>
    <w:rsid w:val="00A67757"/>
    <w:rsid w:val="00A67C31"/>
    <w:rsid w:val="00A7109C"/>
    <w:rsid w:val="00A71194"/>
    <w:rsid w:val="00A717F3"/>
    <w:rsid w:val="00A71F7F"/>
    <w:rsid w:val="00A724C8"/>
    <w:rsid w:val="00A72EE8"/>
    <w:rsid w:val="00A73DE4"/>
    <w:rsid w:val="00A7489B"/>
    <w:rsid w:val="00A76F4A"/>
    <w:rsid w:val="00A77038"/>
    <w:rsid w:val="00A77195"/>
    <w:rsid w:val="00A80436"/>
    <w:rsid w:val="00A81966"/>
    <w:rsid w:val="00A819BC"/>
    <w:rsid w:val="00A843AF"/>
    <w:rsid w:val="00A84FFF"/>
    <w:rsid w:val="00A85949"/>
    <w:rsid w:val="00A8605A"/>
    <w:rsid w:val="00A86A7F"/>
    <w:rsid w:val="00A900D2"/>
    <w:rsid w:val="00A90805"/>
    <w:rsid w:val="00A919C6"/>
    <w:rsid w:val="00A93574"/>
    <w:rsid w:val="00A95190"/>
    <w:rsid w:val="00A95CE2"/>
    <w:rsid w:val="00A9717A"/>
    <w:rsid w:val="00AA0004"/>
    <w:rsid w:val="00AA0C04"/>
    <w:rsid w:val="00AA1AA2"/>
    <w:rsid w:val="00AA279C"/>
    <w:rsid w:val="00AA319B"/>
    <w:rsid w:val="00AA3B6D"/>
    <w:rsid w:val="00AA41C3"/>
    <w:rsid w:val="00AA4412"/>
    <w:rsid w:val="00AA6205"/>
    <w:rsid w:val="00AA68B0"/>
    <w:rsid w:val="00AA6D78"/>
    <w:rsid w:val="00AA712A"/>
    <w:rsid w:val="00AA7D5F"/>
    <w:rsid w:val="00AB05CF"/>
    <w:rsid w:val="00AB061E"/>
    <w:rsid w:val="00AB1A46"/>
    <w:rsid w:val="00AB310F"/>
    <w:rsid w:val="00AB3854"/>
    <w:rsid w:val="00AB423C"/>
    <w:rsid w:val="00AB43A7"/>
    <w:rsid w:val="00AB4876"/>
    <w:rsid w:val="00AB5682"/>
    <w:rsid w:val="00AB65DB"/>
    <w:rsid w:val="00AB6AFC"/>
    <w:rsid w:val="00AB6B2E"/>
    <w:rsid w:val="00AB714A"/>
    <w:rsid w:val="00AB7C16"/>
    <w:rsid w:val="00AC07D0"/>
    <w:rsid w:val="00AC2105"/>
    <w:rsid w:val="00AC305A"/>
    <w:rsid w:val="00AC3321"/>
    <w:rsid w:val="00AC3FBF"/>
    <w:rsid w:val="00AC4024"/>
    <w:rsid w:val="00AC496E"/>
    <w:rsid w:val="00AC4B47"/>
    <w:rsid w:val="00AC4C0F"/>
    <w:rsid w:val="00AC4D7C"/>
    <w:rsid w:val="00AC6093"/>
    <w:rsid w:val="00AD061F"/>
    <w:rsid w:val="00AD18A0"/>
    <w:rsid w:val="00AD3996"/>
    <w:rsid w:val="00AD439B"/>
    <w:rsid w:val="00AD498C"/>
    <w:rsid w:val="00AD5EF5"/>
    <w:rsid w:val="00AD6EE9"/>
    <w:rsid w:val="00AE0775"/>
    <w:rsid w:val="00AE1C05"/>
    <w:rsid w:val="00AE2FB9"/>
    <w:rsid w:val="00AE3489"/>
    <w:rsid w:val="00AE38FD"/>
    <w:rsid w:val="00AE396C"/>
    <w:rsid w:val="00AE3E6F"/>
    <w:rsid w:val="00AE5149"/>
    <w:rsid w:val="00AE66EA"/>
    <w:rsid w:val="00AF00A1"/>
    <w:rsid w:val="00AF14B0"/>
    <w:rsid w:val="00AF3F22"/>
    <w:rsid w:val="00AF4B1A"/>
    <w:rsid w:val="00AF4F42"/>
    <w:rsid w:val="00AF518F"/>
    <w:rsid w:val="00B016CA"/>
    <w:rsid w:val="00B01FF6"/>
    <w:rsid w:val="00B03726"/>
    <w:rsid w:val="00B0434A"/>
    <w:rsid w:val="00B04608"/>
    <w:rsid w:val="00B04AC9"/>
    <w:rsid w:val="00B05D5F"/>
    <w:rsid w:val="00B06549"/>
    <w:rsid w:val="00B06C2A"/>
    <w:rsid w:val="00B07413"/>
    <w:rsid w:val="00B1072D"/>
    <w:rsid w:val="00B113A7"/>
    <w:rsid w:val="00B11828"/>
    <w:rsid w:val="00B12A09"/>
    <w:rsid w:val="00B132F5"/>
    <w:rsid w:val="00B134AD"/>
    <w:rsid w:val="00B13965"/>
    <w:rsid w:val="00B1437B"/>
    <w:rsid w:val="00B14E61"/>
    <w:rsid w:val="00B15BBA"/>
    <w:rsid w:val="00B204C2"/>
    <w:rsid w:val="00B2165A"/>
    <w:rsid w:val="00B2171B"/>
    <w:rsid w:val="00B223E4"/>
    <w:rsid w:val="00B23421"/>
    <w:rsid w:val="00B23908"/>
    <w:rsid w:val="00B242F2"/>
    <w:rsid w:val="00B24D2B"/>
    <w:rsid w:val="00B263CE"/>
    <w:rsid w:val="00B2683B"/>
    <w:rsid w:val="00B2693E"/>
    <w:rsid w:val="00B31194"/>
    <w:rsid w:val="00B364BE"/>
    <w:rsid w:val="00B42502"/>
    <w:rsid w:val="00B4382D"/>
    <w:rsid w:val="00B43C61"/>
    <w:rsid w:val="00B443BA"/>
    <w:rsid w:val="00B44D18"/>
    <w:rsid w:val="00B4549C"/>
    <w:rsid w:val="00B456FC"/>
    <w:rsid w:val="00B473FF"/>
    <w:rsid w:val="00B47C93"/>
    <w:rsid w:val="00B505B2"/>
    <w:rsid w:val="00B53D63"/>
    <w:rsid w:val="00B546D3"/>
    <w:rsid w:val="00B5479A"/>
    <w:rsid w:val="00B55D45"/>
    <w:rsid w:val="00B55FF2"/>
    <w:rsid w:val="00B56752"/>
    <w:rsid w:val="00B5755D"/>
    <w:rsid w:val="00B60AFE"/>
    <w:rsid w:val="00B62C10"/>
    <w:rsid w:val="00B62D03"/>
    <w:rsid w:val="00B63767"/>
    <w:rsid w:val="00B637CD"/>
    <w:rsid w:val="00B63D34"/>
    <w:rsid w:val="00B648DC"/>
    <w:rsid w:val="00B65769"/>
    <w:rsid w:val="00B67EC2"/>
    <w:rsid w:val="00B67F8F"/>
    <w:rsid w:val="00B718C8"/>
    <w:rsid w:val="00B71FDB"/>
    <w:rsid w:val="00B722CB"/>
    <w:rsid w:val="00B72A42"/>
    <w:rsid w:val="00B72D10"/>
    <w:rsid w:val="00B73580"/>
    <w:rsid w:val="00B73A1C"/>
    <w:rsid w:val="00B73E88"/>
    <w:rsid w:val="00B749C3"/>
    <w:rsid w:val="00B74E78"/>
    <w:rsid w:val="00B77137"/>
    <w:rsid w:val="00B813AD"/>
    <w:rsid w:val="00B81A1A"/>
    <w:rsid w:val="00B82146"/>
    <w:rsid w:val="00B821DC"/>
    <w:rsid w:val="00B83B2B"/>
    <w:rsid w:val="00B83DB2"/>
    <w:rsid w:val="00B84DBE"/>
    <w:rsid w:val="00B856F5"/>
    <w:rsid w:val="00B86164"/>
    <w:rsid w:val="00B904EE"/>
    <w:rsid w:val="00B90C8B"/>
    <w:rsid w:val="00B91714"/>
    <w:rsid w:val="00B9290E"/>
    <w:rsid w:val="00B92D45"/>
    <w:rsid w:val="00B93667"/>
    <w:rsid w:val="00B93B61"/>
    <w:rsid w:val="00B93D25"/>
    <w:rsid w:val="00B95971"/>
    <w:rsid w:val="00BA0A9A"/>
    <w:rsid w:val="00BA1111"/>
    <w:rsid w:val="00BA20B3"/>
    <w:rsid w:val="00BA42C7"/>
    <w:rsid w:val="00BA457D"/>
    <w:rsid w:val="00BA4DD8"/>
    <w:rsid w:val="00BA6AF4"/>
    <w:rsid w:val="00BA6D1E"/>
    <w:rsid w:val="00BA71D3"/>
    <w:rsid w:val="00BB02E0"/>
    <w:rsid w:val="00BB21A4"/>
    <w:rsid w:val="00BB25BE"/>
    <w:rsid w:val="00BB2C75"/>
    <w:rsid w:val="00BB2E9A"/>
    <w:rsid w:val="00BB387C"/>
    <w:rsid w:val="00BB3C5F"/>
    <w:rsid w:val="00BB43DA"/>
    <w:rsid w:val="00BB459B"/>
    <w:rsid w:val="00BB4894"/>
    <w:rsid w:val="00BB508C"/>
    <w:rsid w:val="00BB528A"/>
    <w:rsid w:val="00BB64FC"/>
    <w:rsid w:val="00BB752B"/>
    <w:rsid w:val="00BC10E5"/>
    <w:rsid w:val="00BC24C2"/>
    <w:rsid w:val="00BC2B4E"/>
    <w:rsid w:val="00BC2F91"/>
    <w:rsid w:val="00BC30AE"/>
    <w:rsid w:val="00BC311C"/>
    <w:rsid w:val="00BC56FE"/>
    <w:rsid w:val="00BC66F3"/>
    <w:rsid w:val="00BD08E5"/>
    <w:rsid w:val="00BD1A43"/>
    <w:rsid w:val="00BD2892"/>
    <w:rsid w:val="00BD3043"/>
    <w:rsid w:val="00BD5D8A"/>
    <w:rsid w:val="00BD6142"/>
    <w:rsid w:val="00BD6CF2"/>
    <w:rsid w:val="00BD6DA1"/>
    <w:rsid w:val="00BD7860"/>
    <w:rsid w:val="00BD7FAB"/>
    <w:rsid w:val="00BE015E"/>
    <w:rsid w:val="00BE0BB7"/>
    <w:rsid w:val="00BE0DA7"/>
    <w:rsid w:val="00BE1C5C"/>
    <w:rsid w:val="00BE2263"/>
    <w:rsid w:val="00BE350D"/>
    <w:rsid w:val="00BE388F"/>
    <w:rsid w:val="00BE4F3A"/>
    <w:rsid w:val="00BE6C4B"/>
    <w:rsid w:val="00BE70B2"/>
    <w:rsid w:val="00BF0B05"/>
    <w:rsid w:val="00BF20DE"/>
    <w:rsid w:val="00BF26C1"/>
    <w:rsid w:val="00BF301C"/>
    <w:rsid w:val="00BF36D5"/>
    <w:rsid w:val="00BF3C87"/>
    <w:rsid w:val="00BF5467"/>
    <w:rsid w:val="00BF568D"/>
    <w:rsid w:val="00BF6FB2"/>
    <w:rsid w:val="00BF749D"/>
    <w:rsid w:val="00BF78FD"/>
    <w:rsid w:val="00C00742"/>
    <w:rsid w:val="00C02390"/>
    <w:rsid w:val="00C025AC"/>
    <w:rsid w:val="00C027BD"/>
    <w:rsid w:val="00C030D5"/>
    <w:rsid w:val="00C04212"/>
    <w:rsid w:val="00C0421E"/>
    <w:rsid w:val="00C04400"/>
    <w:rsid w:val="00C046F8"/>
    <w:rsid w:val="00C04871"/>
    <w:rsid w:val="00C04D63"/>
    <w:rsid w:val="00C04E3C"/>
    <w:rsid w:val="00C0672B"/>
    <w:rsid w:val="00C06BFD"/>
    <w:rsid w:val="00C0781C"/>
    <w:rsid w:val="00C0792E"/>
    <w:rsid w:val="00C10091"/>
    <w:rsid w:val="00C1059E"/>
    <w:rsid w:val="00C13AA6"/>
    <w:rsid w:val="00C14776"/>
    <w:rsid w:val="00C15F9F"/>
    <w:rsid w:val="00C17F99"/>
    <w:rsid w:val="00C204C9"/>
    <w:rsid w:val="00C210D3"/>
    <w:rsid w:val="00C21446"/>
    <w:rsid w:val="00C2144B"/>
    <w:rsid w:val="00C21A50"/>
    <w:rsid w:val="00C21B9C"/>
    <w:rsid w:val="00C21E85"/>
    <w:rsid w:val="00C237E7"/>
    <w:rsid w:val="00C24131"/>
    <w:rsid w:val="00C24409"/>
    <w:rsid w:val="00C255B6"/>
    <w:rsid w:val="00C263B9"/>
    <w:rsid w:val="00C26674"/>
    <w:rsid w:val="00C26F92"/>
    <w:rsid w:val="00C3009A"/>
    <w:rsid w:val="00C3045E"/>
    <w:rsid w:val="00C305C2"/>
    <w:rsid w:val="00C30CB4"/>
    <w:rsid w:val="00C32516"/>
    <w:rsid w:val="00C326CD"/>
    <w:rsid w:val="00C33AB3"/>
    <w:rsid w:val="00C3471F"/>
    <w:rsid w:val="00C367A0"/>
    <w:rsid w:val="00C37438"/>
    <w:rsid w:val="00C4078E"/>
    <w:rsid w:val="00C40983"/>
    <w:rsid w:val="00C40B74"/>
    <w:rsid w:val="00C41B1A"/>
    <w:rsid w:val="00C42A94"/>
    <w:rsid w:val="00C4335A"/>
    <w:rsid w:val="00C43792"/>
    <w:rsid w:val="00C43A0A"/>
    <w:rsid w:val="00C43B84"/>
    <w:rsid w:val="00C4447B"/>
    <w:rsid w:val="00C44855"/>
    <w:rsid w:val="00C462AB"/>
    <w:rsid w:val="00C46840"/>
    <w:rsid w:val="00C46AA6"/>
    <w:rsid w:val="00C470D8"/>
    <w:rsid w:val="00C4716E"/>
    <w:rsid w:val="00C47510"/>
    <w:rsid w:val="00C51D42"/>
    <w:rsid w:val="00C53172"/>
    <w:rsid w:val="00C5411F"/>
    <w:rsid w:val="00C546E9"/>
    <w:rsid w:val="00C54CE0"/>
    <w:rsid w:val="00C56314"/>
    <w:rsid w:val="00C56799"/>
    <w:rsid w:val="00C57294"/>
    <w:rsid w:val="00C6086D"/>
    <w:rsid w:val="00C614D1"/>
    <w:rsid w:val="00C614F8"/>
    <w:rsid w:val="00C61EFE"/>
    <w:rsid w:val="00C62196"/>
    <w:rsid w:val="00C62E6C"/>
    <w:rsid w:val="00C632E8"/>
    <w:rsid w:val="00C634D7"/>
    <w:rsid w:val="00C6427C"/>
    <w:rsid w:val="00C66633"/>
    <w:rsid w:val="00C67E29"/>
    <w:rsid w:val="00C714BA"/>
    <w:rsid w:val="00C71EDA"/>
    <w:rsid w:val="00C74599"/>
    <w:rsid w:val="00C75783"/>
    <w:rsid w:val="00C7657B"/>
    <w:rsid w:val="00C76CD1"/>
    <w:rsid w:val="00C77080"/>
    <w:rsid w:val="00C776E2"/>
    <w:rsid w:val="00C777BA"/>
    <w:rsid w:val="00C81636"/>
    <w:rsid w:val="00C81F75"/>
    <w:rsid w:val="00C83365"/>
    <w:rsid w:val="00C836D0"/>
    <w:rsid w:val="00C83FE8"/>
    <w:rsid w:val="00C85545"/>
    <w:rsid w:val="00C85CDF"/>
    <w:rsid w:val="00C877F5"/>
    <w:rsid w:val="00C87CC0"/>
    <w:rsid w:val="00C90785"/>
    <w:rsid w:val="00C91AF5"/>
    <w:rsid w:val="00C91CEC"/>
    <w:rsid w:val="00C92918"/>
    <w:rsid w:val="00C945A7"/>
    <w:rsid w:val="00C957B5"/>
    <w:rsid w:val="00C95FE5"/>
    <w:rsid w:val="00C96256"/>
    <w:rsid w:val="00C96CA6"/>
    <w:rsid w:val="00C978F8"/>
    <w:rsid w:val="00CA052D"/>
    <w:rsid w:val="00CA0718"/>
    <w:rsid w:val="00CA208A"/>
    <w:rsid w:val="00CA2282"/>
    <w:rsid w:val="00CA239D"/>
    <w:rsid w:val="00CA33A1"/>
    <w:rsid w:val="00CA33A3"/>
    <w:rsid w:val="00CA4DE2"/>
    <w:rsid w:val="00CA56BA"/>
    <w:rsid w:val="00CA5C83"/>
    <w:rsid w:val="00CA61FB"/>
    <w:rsid w:val="00CA68B0"/>
    <w:rsid w:val="00CA6EAD"/>
    <w:rsid w:val="00CA7515"/>
    <w:rsid w:val="00CA7744"/>
    <w:rsid w:val="00CB0518"/>
    <w:rsid w:val="00CB0E4D"/>
    <w:rsid w:val="00CB154C"/>
    <w:rsid w:val="00CB1E67"/>
    <w:rsid w:val="00CB2C56"/>
    <w:rsid w:val="00CB3CA1"/>
    <w:rsid w:val="00CB4ECF"/>
    <w:rsid w:val="00CB5DAF"/>
    <w:rsid w:val="00CB65A1"/>
    <w:rsid w:val="00CB680E"/>
    <w:rsid w:val="00CB6F3E"/>
    <w:rsid w:val="00CB7CF4"/>
    <w:rsid w:val="00CC109A"/>
    <w:rsid w:val="00CC1BCB"/>
    <w:rsid w:val="00CC1F54"/>
    <w:rsid w:val="00CC3AB5"/>
    <w:rsid w:val="00CC3C0F"/>
    <w:rsid w:val="00CC5A39"/>
    <w:rsid w:val="00CC5D51"/>
    <w:rsid w:val="00CD14DD"/>
    <w:rsid w:val="00CD271B"/>
    <w:rsid w:val="00CD2F99"/>
    <w:rsid w:val="00CD31F6"/>
    <w:rsid w:val="00CD42A4"/>
    <w:rsid w:val="00CD48E3"/>
    <w:rsid w:val="00CD5368"/>
    <w:rsid w:val="00CD745B"/>
    <w:rsid w:val="00CE0A36"/>
    <w:rsid w:val="00CE157B"/>
    <w:rsid w:val="00CE18D0"/>
    <w:rsid w:val="00CE2AC9"/>
    <w:rsid w:val="00CE2D19"/>
    <w:rsid w:val="00CE379F"/>
    <w:rsid w:val="00CE45CC"/>
    <w:rsid w:val="00CE4880"/>
    <w:rsid w:val="00CE5DFA"/>
    <w:rsid w:val="00CF07F4"/>
    <w:rsid w:val="00CF0B73"/>
    <w:rsid w:val="00CF27DF"/>
    <w:rsid w:val="00CF2887"/>
    <w:rsid w:val="00CF345F"/>
    <w:rsid w:val="00CF415D"/>
    <w:rsid w:val="00CF45B2"/>
    <w:rsid w:val="00CF5715"/>
    <w:rsid w:val="00CF77B4"/>
    <w:rsid w:val="00D03F1C"/>
    <w:rsid w:val="00D05BD1"/>
    <w:rsid w:val="00D06E7C"/>
    <w:rsid w:val="00D070C2"/>
    <w:rsid w:val="00D0779D"/>
    <w:rsid w:val="00D0792C"/>
    <w:rsid w:val="00D07D45"/>
    <w:rsid w:val="00D119B8"/>
    <w:rsid w:val="00D11A84"/>
    <w:rsid w:val="00D12999"/>
    <w:rsid w:val="00D13A08"/>
    <w:rsid w:val="00D1432D"/>
    <w:rsid w:val="00D143F7"/>
    <w:rsid w:val="00D149F8"/>
    <w:rsid w:val="00D15CA3"/>
    <w:rsid w:val="00D17323"/>
    <w:rsid w:val="00D17ECA"/>
    <w:rsid w:val="00D20159"/>
    <w:rsid w:val="00D20288"/>
    <w:rsid w:val="00D2032E"/>
    <w:rsid w:val="00D22CC9"/>
    <w:rsid w:val="00D22F60"/>
    <w:rsid w:val="00D232D7"/>
    <w:rsid w:val="00D23D5F"/>
    <w:rsid w:val="00D26265"/>
    <w:rsid w:val="00D26D6A"/>
    <w:rsid w:val="00D27FC7"/>
    <w:rsid w:val="00D302B3"/>
    <w:rsid w:val="00D310CF"/>
    <w:rsid w:val="00D318F4"/>
    <w:rsid w:val="00D31935"/>
    <w:rsid w:val="00D339E1"/>
    <w:rsid w:val="00D34415"/>
    <w:rsid w:val="00D34692"/>
    <w:rsid w:val="00D349E5"/>
    <w:rsid w:val="00D34B3D"/>
    <w:rsid w:val="00D34D92"/>
    <w:rsid w:val="00D3539E"/>
    <w:rsid w:val="00D358CB"/>
    <w:rsid w:val="00D372BE"/>
    <w:rsid w:val="00D37D8A"/>
    <w:rsid w:val="00D40586"/>
    <w:rsid w:val="00D41143"/>
    <w:rsid w:val="00D41558"/>
    <w:rsid w:val="00D41D1A"/>
    <w:rsid w:val="00D41D1B"/>
    <w:rsid w:val="00D42F3F"/>
    <w:rsid w:val="00D440C2"/>
    <w:rsid w:val="00D45459"/>
    <w:rsid w:val="00D47806"/>
    <w:rsid w:val="00D5009D"/>
    <w:rsid w:val="00D5178B"/>
    <w:rsid w:val="00D521E5"/>
    <w:rsid w:val="00D52B27"/>
    <w:rsid w:val="00D53C8E"/>
    <w:rsid w:val="00D54232"/>
    <w:rsid w:val="00D5446C"/>
    <w:rsid w:val="00D54C84"/>
    <w:rsid w:val="00D55877"/>
    <w:rsid w:val="00D55FF6"/>
    <w:rsid w:val="00D57148"/>
    <w:rsid w:val="00D57DF8"/>
    <w:rsid w:val="00D610D3"/>
    <w:rsid w:val="00D61970"/>
    <w:rsid w:val="00D61E4C"/>
    <w:rsid w:val="00D629D8"/>
    <w:rsid w:val="00D63280"/>
    <w:rsid w:val="00D64FEB"/>
    <w:rsid w:val="00D65CD4"/>
    <w:rsid w:val="00D67987"/>
    <w:rsid w:val="00D67B7B"/>
    <w:rsid w:val="00D7003E"/>
    <w:rsid w:val="00D70499"/>
    <w:rsid w:val="00D731D5"/>
    <w:rsid w:val="00D737B3"/>
    <w:rsid w:val="00D737B7"/>
    <w:rsid w:val="00D73D91"/>
    <w:rsid w:val="00D745BD"/>
    <w:rsid w:val="00D7466B"/>
    <w:rsid w:val="00D74B4A"/>
    <w:rsid w:val="00D750F0"/>
    <w:rsid w:val="00D75993"/>
    <w:rsid w:val="00D75A56"/>
    <w:rsid w:val="00D76D48"/>
    <w:rsid w:val="00D77413"/>
    <w:rsid w:val="00D80CA3"/>
    <w:rsid w:val="00D81FCB"/>
    <w:rsid w:val="00D822AE"/>
    <w:rsid w:val="00D84187"/>
    <w:rsid w:val="00D84A78"/>
    <w:rsid w:val="00D8506B"/>
    <w:rsid w:val="00D86218"/>
    <w:rsid w:val="00D86515"/>
    <w:rsid w:val="00D8685E"/>
    <w:rsid w:val="00D90845"/>
    <w:rsid w:val="00D9221C"/>
    <w:rsid w:val="00D934DA"/>
    <w:rsid w:val="00D93624"/>
    <w:rsid w:val="00D94C75"/>
    <w:rsid w:val="00D957C1"/>
    <w:rsid w:val="00D9666B"/>
    <w:rsid w:val="00D96A06"/>
    <w:rsid w:val="00DA1884"/>
    <w:rsid w:val="00DA1D3F"/>
    <w:rsid w:val="00DA25E9"/>
    <w:rsid w:val="00DA2928"/>
    <w:rsid w:val="00DA391E"/>
    <w:rsid w:val="00DA476D"/>
    <w:rsid w:val="00DA512E"/>
    <w:rsid w:val="00DA55C2"/>
    <w:rsid w:val="00DA72DA"/>
    <w:rsid w:val="00DA7A47"/>
    <w:rsid w:val="00DB2150"/>
    <w:rsid w:val="00DB3AED"/>
    <w:rsid w:val="00DB3E55"/>
    <w:rsid w:val="00DB4DF0"/>
    <w:rsid w:val="00DB53E5"/>
    <w:rsid w:val="00DB6A5F"/>
    <w:rsid w:val="00DB7222"/>
    <w:rsid w:val="00DB77EF"/>
    <w:rsid w:val="00DC0E14"/>
    <w:rsid w:val="00DC18E9"/>
    <w:rsid w:val="00DC1E1B"/>
    <w:rsid w:val="00DC22ED"/>
    <w:rsid w:val="00DC22F7"/>
    <w:rsid w:val="00DC3B39"/>
    <w:rsid w:val="00DC46C2"/>
    <w:rsid w:val="00DC485D"/>
    <w:rsid w:val="00DC4BE9"/>
    <w:rsid w:val="00DC79D6"/>
    <w:rsid w:val="00DD17A0"/>
    <w:rsid w:val="00DD2021"/>
    <w:rsid w:val="00DD2183"/>
    <w:rsid w:val="00DD3478"/>
    <w:rsid w:val="00DD3C7B"/>
    <w:rsid w:val="00DD3F60"/>
    <w:rsid w:val="00DD4A7D"/>
    <w:rsid w:val="00DD5255"/>
    <w:rsid w:val="00DD5EC7"/>
    <w:rsid w:val="00DD5F80"/>
    <w:rsid w:val="00DD6246"/>
    <w:rsid w:val="00DD73E0"/>
    <w:rsid w:val="00DD79AB"/>
    <w:rsid w:val="00DE1A84"/>
    <w:rsid w:val="00DE1F5F"/>
    <w:rsid w:val="00DE3338"/>
    <w:rsid w:val="00DE39FB"/>
    <w:rsid w:val="00DE3F57"/>
    <w:rsid w:val="00DE44FC"/>
    <w:rsid w:val="00DE50B5"/>
    <w:rsid w:val="00DE5742"/>
    <w:rsid w:val="00DE5C7F"/>
    <w:rsid w:val="00DE5D80"/>
    <w:rsid w:val="00DE72C4"/>
    <w:rsid w:val="00DF08EF"/>
    <w:rsid w:val="00DF101B"/>
    <w:rsid w:val="00DF2777"/>
    <w:rsid w:val="00DF2A65"/>
    <w:rsid w:val="00DF2CD3"/>
    <w:rsid w:val="00DF3657"/>
    <w:rsid w:val="00DF458A"/>
    <w:rsid w:val="00DF4687"/>
    <w:rsid w:val="00DF4761"/>
    <w:rsid w:val="00DF4B2E"/>
    <w:rsid w:val="00DF528B"/>
    <w:rsid w:val="00DF59A7"/>
    <w:rsid w:val="00DF6A49"/>
    <w:rsid w:val="00DF70E5"/>
    <w:rsid w:val="00DF7113"/>
    <w:rsid w:val="00DF712C"/>
    <w:rsid w:val="00E005C6"/>
    <w:rsid w:val="00E00771"/>
    <w:rsid w:val="00E00AD4"/>
    <w:rsid w:val="00E00D77"/>
    <w:rsid w:val="00E02478"/>
    <w:rsid w:val="00E02DEC"/>
    <w:rsid w:val="00E0477F"/>
    <w:rsid w:val="00E0492B"/>
    <w:rsid w:val="00E04C70"/>
    <w:rsid w:val="00E10822"/>
    <w:rsid w:val="00E11081"/>
    <w:rsid w:val="00E1307D"/>
    <w:rsid w:val="00E13F74"/>
    <w:rsid w:val="00E17127"/>
    <w:rsid w:val="00E1776F"/>
    <w:rsid w:val="00E202C2"/>
    <w:rsid w:val="00E20419"/>
    <w:rsid w:val="00E20598"/>
    <w:rsid w:val="00E20706"/>
    <w:rsid w:val="00E20C04"/>
    <w:rsid w:val="00E22460"/>
    <w:rsid w:val="00E22506"/>
    <w:rsid w:val="00E2267F"/>
    <w:rsid w:val="00E2353F"/>
    <w:rsid w:val="00E23F33"/>
    <w:rsid w:val="00E24662"/>
    <w:rsid w:val="00E24A9F"/>
    <w:rsid w:val="00E24AA4"/>
    <w:rsid w:val="00E25BE3"/>
    <w:rsid w:val="00E30FF7"/>
    <w:rsid w:val="00E327EE"/>
    <w:rsid w:val="00E32BED"/>
    <w:rsid w:val="00E33BBD"/>
    <w:rsid w:val="00E340A1"/>
    <w:rsid w:val="00E35515"/>
    <w:rsid w:val="00E367F3"/>
    <w:rsid w:val="00E40339"/>
    <w:rsid w:val="00E40942"/>
    <w:rsid w:val="00E40BD7"/>
    <w:rsid w:val="00E40CDF"/>
    <w:rsid w:val="00E420C3"/>
    <w:rsid w:val="00E42E50"/>
    <w:rsid w:val="00E43694"/>
    <w:rsid w:val="00E44A4A"/>
    <w:rsid w:val="00E454D9"/>
    <w:rsid w:val="00E456B7"/>
    <w:rsid w:val="00E45D68"/>
    <w:rsid w:val="00E45E26"/>
    <w:rsid w:val="00E46DC2"/>
    <w:rsid w:val="00E46E13"/>
    <w:rsid w:val="00E46EEA"/>
    <w:rsid w:val="00E47C03"/>
    <w:rsid w:val="00E51405"/>
    <w:rsid w:val="00E51EF4"/>
    <w:rsid w:val="00E52BF0"/>
    <w:rsid w:val="00E5442E"/>
    <w:rsid w:val="00E5476F"/>
    <w:rsid w:val="00E55231"/>
    <w:rsid w:val="00E553F7"/>
    <w:rsid w:val="00E55DA7"/>
    <w:rsid w:val="00E56628"/>
    <w:rsid w:val="00E56697"/>
    <w:rsid w:val="00E56BFD"/>
    <w:rsid w:val="00E57911"/>
    <w:rsid w:val="00E6050C"/>
    <w:rsid w:val="00E607E6"/>
    <w:rsid w:val="00E60C55"/>
    <w:rsid w:val="00E6199D"/>
    <w:rsid w:val="00E62160"/>
    <w:rsid w:val="00E62A30"/>
    <w:rsid w:val="00E6431C"/>
    <w:rsid w:val="00E645C0"/>
    <w:rsid w:val="00E65221"/>
    <w:rsid w:val="00E662B8"/>
    <w:rsid w:val="00E668CD"/>
    <w:rsid w:val="00E672BC"/>
    <w:rsid w:val="00E70622"/>
    <w:rsid w:val="00E7084D"/>
    <w:rsid w:val="00E7387B"/>
    <w:rsid w:val="00E7453D"/>
    <w:rsid w:val="00E74DB8"/>
    <w:rsid w:val="00E77772"/>
    <w:rsid w:val="00E77A94"/>
    <w:rsid w:val="00E80955"/>
    <w:rsid w:val="00E81331"/>
    <w:rsid w:val="00E82C92"/>
    <w:rsid w:val="00E84025"/>
    <w:rsid w:val="00E84C3E"/>
    <w:rsid w:val="00E84FC3"/>
    <w:rsid w:val="00E85ABD"/>
    <w:rsid w:val="00E85EB7"/>
    <w:rsid w:val="00E864A1"/>
    <w:rsid w:val="00E86956"/>
    <w:rsid w:val="00E87327"/>
    <w:rsid w:val="00E873BC"/>
    <w:rsid w:val="00E87BC7"/>
    <w:rsid w:val="00E912DE"/>
    <w:rsid w:val="00E918AF"/>
    <w:rsid w:val="00E91E0A"/>
    <w:rsid w:val="00E924AC"/>
    <w:rsid w:val="00E92902"/>
    <w:rsid w:val="00E93D01"/>
    <w:rsid w:val="00E9418B"/>
    <w:rsid w:val="00E95346"/>
    <w:rsid w:val="00E95A3D"/>
    <w:rsid w:val="00E95FB4"/>
    <w:rsid w:val="00E96912"/>
    <w:rsid w:val="00EA0E68"/>
    <w:rsid w:val="00EA1C44"/>
    <w:rsid w:val="00EA1E9A"/>
    <w:rsid w:val="00EA2A43"/>
    <w:rsid w:val="00EA3039"/>
    <w:rsid w:val="00EA4658"/>
    <w:rsid w:val="00EA55AC"/>
    <w:rsid w:val="00EA5879"/>
    <w:rsid w:val="00EA6173"/>
    <w:rsid w:val="00EA6B82"/>
    <w:rsid w:val="00EA75F9"/>
    <w:rsid w:val="00EA7F70"/>
    <w:rsid w:val="00EB04BB"/>
    <w:rsid w:val="00EB0879"/>
    <w:rsid w:val="00EB0E24"/>
    <w:rsid w:val="00EB1C26"/>
    <w:rsid w:val="00EB1E95"/>
    <w:rsid w:val="00EB1EDB"/>
    <w:rsid w:val="00EB3D13"/>
    <w:rsid w:val="00EB4BB6"/>
    <w:rsid w:val="00EB51B4"/>
    <w:rsid w:val="00EB52E5"/>
    <w:rsid w:val="00EB59F5"/>
    <w:rsid w:val="00EB5FC3"/>
    <w:rsid w:val="00EB6448"/>
    <w:rsid w:val="00EB66B8"/>
    <w:rsid w:val="00EC03CD"/>
    <w:rsid w:val="00EC075E"/>
    <w:rsid w:val="00EC09AF"/>
    <w:rsid w:val="00EC1635"/>
    <w:rsid w:val="00EC31A4"/>
    <w:rsid w:val="00EC3399"/>
    <w:rsid w:val="00EC42AB"/>
    <w:rsid w:val="00EC45A1"/>
    <w:rsid w:val="00EC574E"/>
    <w:rsid w:val="00EC5AAE"/>
    <w:rsid w:val="00EC5B07"/>
    <w:rsid w:val="00EC5BAB"/>
    <w:rsid w:val="00ED0AD8"/>
    <w:rsid w:val="00ED17A1"/>
    <w:rsid w:val="00ED3BB3"/>
    <w:rsid w:val="00ED4851"/>
    <w:rsid w:val="00ED5B2E"/>
    <w:rsid w:val="00ED5CE0"/>
    <w:rsid w:val="00ED60A1"/>
    <w:rsid w:val="00ED6C15"/>
    <w:rsid w:val="00ED7972"/>
    <w:rsid w:val="00ED7BDD"/>
    <w:rsid w:val="00EE0B10"/>
    <w:rsid w:val="00EE0DA4"/>
    <w:rsid w:val="00EE1755"/>
    <w:rsid w:val="00EE243C"/>
    <w:rsid w:val="00EE345F"/>
    <w:rsid w:val="00EE3536"/>
    <w:rsid w:val="00EE3E18"/>
    <w:rsid w:val="00EE4A0F"/>
    <w:rsid w:val="00EE59C9"/>
    <w:rsid w:val="00EE693B"/>
    <w:rsid w:val="00EF1020"/>
    <w:rsid w:val="00EF14F3"/>
    <w:rsid w:val="00EF1531"/>
    <w:rsid w:val="00EF1DD4"/>
    <w:rsid w:val="00EF27E2"/>
    <w:rsid w:val="00EF3D9C"/>
    <w:rsid w:val="00EF41D8"/>
    <w:rsid w:val="00EF50BB"/>
    <w:rsid w:val="00EF5743"/>
    <w:rsid w:val="00EF6A20"/>
    <w:rsid w:val="00EF7EDF"/>
    <w:rsid w:val="00F0039C"/>
    <w:rsid w:val="00F00C3F"/>
    <w:rsid w:val="00F01B7A"/>
    <w:rsid w:val="00F02235"/>
    <w:rsid w:val="00F029A7"/>
    <w:rsid w:val="00F04AAB"/>
    <w:rsid w:val="00F04C83"/>
    <w:rsid w:val="00F06E66"/>
    <w:rsid w:val="00F07251"/>
    <w:rsid w:val="00F12CD7"/>
    <w:rsid w:val="00F13A13"/>
    <w:rsid w:val="00F14680"/>
    <w:rsid w:val="00F151EF"/>
    <w:rsid w:val="00F15BDE"/>
    <w:rsid w:val="00F16CEB"/>
    <w:rsid w:val="00F16F91"/>
    <w:rsid w:val="00F20AD9"/>
    <w:rsid w:val="00F216FF"/>
    <w:rsid w:val="00F2203D"/>
    <w:rsid w:val="00F259C0"/>
    <w:rsid w:val="00F275E1"/>
    <w:rsid w:val="00F31EB4"/>
    <w:rsid w:val="00F321E4"/>
    <w:rsid w:val="00F32A6C"/>
    <w:rsid w:val="00F33C7F"/>
    <w:rsid w:val="00F34DB5"/>
    <w:rsid w:val="00F350B7"/>
    <w:rsid w:val="00F40334"/>
    <w:rsid w:val="00F404BA"/>
    <w:rsid w:val="00F4252E"/>
    <w:rsid w:val="00F42905"/>
    <w:rsid w:val="00F42A42"/>
    <w:rsid w:val="00F43195"/>
    <w:rsid w:val="00F43285"/>
    <w:rsid w:val="00F44ABA"/>
    <w:rsid w:val="00F46C5A"/>
    <w:rsid w:val="00F51314"/>
    <w:rsid w:val="00F51BC8"/>
    <w:rsid w:val="00F5213E"/>
    <w:rsid w:val="00F55C9F"/>
    <w:rsid w:val="00F57BD2"/>
    <w:rsid w:val="00F603B1"/>
    <w:rsid w:val="00F625E2"/>
    <w:rsid w:val="00F63815"/>
    <w:rsid w:val="00F64292"/>
    <w:rsid w:val="00F64E1E"/>
    <w:rsid w:val="00F65AAA"/>
    <w:rsid w:val="00F65C80"/>
    <w:rsid w:val="00F65CCC"/>
    <w:rsid w:val="00F66150"/>
    <w:rsid w:val="00F703A3"/>
    <w:rsid w:val="00F7220F"/>
    <w:rsid w:val="00F7290E"/>
    <w:rsid w:val="00F73A8E"/>
    <w:rsid w:val="00F74FAD"/>
    <w:rsid w:val="00F74FDE"/>
    <w:rsid w:val="00F75DB0"/>
    <w:rsid w:val="00F75EB1"/>
    <w:rsid w:val="00F83AC9"/>
    <w:rsid w:val="00F83CBD"/>
    <w:rsid w:val="00F84705"/>
    <w:rsid w:val="00F84CBA"/>
    <w:rsid w:val="00F84FA3"/>
    <w:rsid w:val="00F85D60"/>
    <w:rsid w:val="00F875FB"/>
    <w:rsid w:val="00F90300"/>
    <w:rsid w:val="00F9037D"/>
    <w:rsid w:val="00F90F48"/>
    <w:rsid w:val="00F90FCE"/>
    <w:rsid w:val="00F91516"/>
    <w:rsid w:val="00F91A1E"/>
    <w:rsid w:val="00F91D18"/>
    <w:rsid w:val="00F92143"/>
    <w:rsid w:val="00F9274F"/>
    <w:rsid w:val="00F92795"/>
    <w:rsid w:val="00F929FC"/>
    <w:rsid w:val="00F947D1"/>
    <w:rsid w:val="00F95CCA"/>
    <w:rsid w:val="00F95D40"/>
    <w:rsid w:val="00FA06AC"/>
    <w:rsid w:val="00FA131B"/>
    <w:rsid w:val="00FA1EF4"/>
    <w:rsid w:val="00FA2C1C"/>
    <w:rsid w:val="00FA2E89"/>
    <w:rsid w:val="00FA389A"/>
    <w:rsid w:val="00FA4F91"/>
    <w:rsid w:val="00FA513D"/>
    <w:rsid w:val="00FB03D4"/>
    <w:rsid w:val="00FB0551"/>
    <w:rsid w:val="00FB179A"/>
    <w:rsid w:val="00FB1C80"/>
    <w:rsid w:val="00FB5359"/>
    <w:rsid w:val="00FB56CB"/>
    <w:rsid w:val="00FB5E2B"/>
    <w:rsid w:val="00FB6027"/>
    <w:rsid w:val="00FB757B"/>
    <w:rsid w:val="00FB78E9"/>
    <w:rsid w:val="00FC177B"/>
    <w:rsid w:val="00FC1A66"/>
    <w:rsid w:val="00FC1DEE"/>
    <w:rsid w:val="00FC28D9"/>
    <w:rsid w:val="00FC2C74"/>
    <w:rsid w:val="00FC3250"/>
    <w:rsid w:val="00FC33C8"/>
    <w:rsid w:val="00FC360D"/>
    <w:rsid w:val="00FC3F3C"/>
    <w:rsid w:val="00FC42E3"/>
    <w:rsid w:val="00FC45BA"/>
    <w:rsid w:val="00FC54BE"/>
    <w:rsid w:val="00FC5A10"/>
    <w:rsid w:val="00FC5C69"/>
    <w:rsid w:val="00FC5FAA"/>
    <w:rsid w:val="00FC6208"/>
    <w:rsid w:val="00FC637D"/>
    <w:rsid w:val="00FC6411"/>
    <w:rsid w:val="00FC7B03"/>
    <w:rsid w:val="00FD0222"/>
    <w:rsid w:val="00FD03E1"/>
    <w:rsid w:val="00FD152A"/>
    <w:rsid w:val="00FD1F4D"/>
    <w:rsid w:val="00FD2994"/>
    <w:rsid w:val="00FD33DB"/>
    <w:rsid w:val="00FD442F"/>
    <w:rsid w:val="00FD5232"/>
    <w:rsid w:val="00FD621E"/>
    <w:rsid w:val="00FD6697"/>
    <w:rsid w:val="00FD6744"/>
    <w:rsid w:val="00FD6BC4"/>
    <w:rsid w:val="00FD6CF4"/>
    <w:rsid w:val="00FD7F56"/>
    <w:rsid w:val="00FE1809"/>
    <w:rsid w:val="00FE292C"/>
    <w:rsid w:val="00FE4A29"/>
    <w:rsid w:val="00FE54ED"/>
    <w:rsid w:val="00FE5692"/>
    <w:rsid w:val="00FE7C28"/>
    <w:rsid w:val="00FF046F"/>
    <w:rsid w:val="00FF0C79"/>
    <w:rsid w:val="00FF393B"/>
    <w:rsid w:val="00FF3E93"/>
    <w:rsid w:val="00FF46CD"/>
    <w:rsid w:val="00FF470E"/>
    <w:rsid w:val="00FF4D84"/>
    <w:rsid w:val="00FF558C"/>
    <w:rsid w:val="00FF5A5E"/>
    <w:rsid w:val="00FF5BD5"/>
    <w:rsid w:val="00FF5F0A"/>
    <w:rsid w:val="00FF63F1"/>
    <w:rsid w:val="00FF7A92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2B967D0D"/>
  <w15:docId w15:val="{686AF14E-EE8E-4EEE-9C42-1964F543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44BE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703A3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paragraph" w:styleId="Nadpis2">
    <w:name w:val="heading 2"/>
    <w:basedOn w:val="Odstavecseseznamem"/>
    <w:next w:val="Normln"/>
    <w:link w:val="Nadpis2Char"/>
    <w:qFormat/>
    <w:rsid w:val="002F75A8"/>
    <w:pPr>
      <w:keepNext/>
      <w:spacing w:before="240" w:after="60" w:line="240" w:lineRule="auto"/>
      <w:ind w:left="0"/>
      <w:contextualSpacing w:val="0"/>
      <w:jc w:val="center"/>
      <w:outlineLvl w:val="1"/>
    </w:pPr>
    <w:rPr>
      <w:rFonts w:ascii="Arial" w:hAnsi="Arial" w:cs="Arial"/>
      <w:b/>
    </w:rPr>
  </w:style>
  <w:style w:type="paragraph" w:styleId="Nadpis3">
    <w:name w:val="heading 3"/>
    <w:basedOn w:val="Normln"/>
    <w:next w:val="Normln"/>
    <w:link w:val="Nadpis3Char"/>
    <w:uiPriority w:val="9"/>
    <w:qFormat/>
    <w:rsid w:val="00485E51"/>
    <w:pPr>
      <w:keepNext/>
      <w:numPr>
        <w:ilvl w:val="1"/>
        <w:numId w:val="4"/>
      </w:numPr>
      <w:spacing w:before="240" w:after="60"/>
      <w:outlineLvl w:val="2"/>
    </w:pPr>
    <w:rPr>
      <w:rFonts w:ascii="Arial" w:eastAsia="Times New Roman" w:hAnsi="Arial"/>
      <w:b/>
      <w:sz w:val="22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78590C"/>
    <w:pPr>
      <w:keepNext/>
      <w:numPr>
        <w:ilvl w:val="2"/>
        <w:numId w:val="2"/>
      </w:numPr>
      <w:spacing w:before="240" w:after="120"/>
      <w:outlineLvl w:val="3"/>
    </w:pPr>
    <w:rPr>
      <w:rFonts w:ascii="Arial" w:eastAsia="Times New Roman" w:hAnsi="Arial" w:cs="Arial"/>
      <w:b/>
      <w:bCs/>
      <w:sz w:val="22"/>
      <w:szCs w:val="22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43D7B"/>
    <w:pPr>
      <w:numPr>
        <w:numId w:val="3"/>
      </w:numPr>
      <w:spacing w:before="360" w:after="60"/>
      <w:jc w:val="center"/>
      <w:outlineLvl w:val="4"/>
    </w:pPr>
    <w:rPr>
      <w:rFonts w:ascii="Arial" w:eastAsia="Times New Roman" w:hAnsi="Arial" w:cs="Arial"/>
      <w:b/>
      <w:bCs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77038"/>
    <w:pPr>
      <w:keepNext/>
      <w:keepLines/>
      <w:spacing w:after="120"/>
      <w:jc w:val="center"/>
      <w:outlineLvl w:val="5"/>
    </w:pPr>
    <w:rPr>
      <w:rFonts w:ascii="Arial" w:eastAsiaTheme="majorEastAsia" w:hAnsi="Arial" w:cs="Arial"/>
      <w:b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703A3"/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character" w:customStyle="1" w:styleId="Nadpis2Char">
    <w:name w:val="Nadpis 2 Char"/>
    <w:link w:val="Nadpis2"/>
    <w:rsid w:val="002F75A8"/>
    <w:rPr>
      <w:rFonts w:ascii="Arial" w:hAnsi="Arial" w:cs="Arial"/>
      <w:b/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485E51"/>
    <w:rPr>
      <w:rFonts w:ascii="Arial" w:eastAsia="Times New Roman" w:hAnsi="Arial"/>
      <w:b/>
      <w:sz w:val="22"/>
      <w:szCs w:val="26"/>
      <w:lang w:val="x-none" w:eastAsia="x-none"/>
    </w:rPr>
  </w:style>
  <w:style w:type="paragraph" w:styleId="Odstavecseseznamem">
    <w:name w:val="List Paragraph"/>
    <w:aliases w:val="Conclusion de partie"/>
    <w:basedOn w:val="Normln"/>
    <w:link w:val="OdstavecseseznamemChar"/>
    <w:uiPriority w:val="99"/>
    <w:qFormat/>
    <w:rsid w:val="006C2DF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6C2DFA"/>
    <w:pPr>
      <w:jc w:val="center"/>
    </w:pPr>
    <w:rPr>
      <w:rFonts w:eastAsia="Times New Roman"/>
      <w:b/>
      <w:bCs/>
      <w:i/>
      <w:iCs/>
      <w:sz w:val="24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6C2DFA"/>
    <w:rPr>
      <w:rFonts w:eastAsia="Times New Roman"/>
      <w:b/>
      <w:bCs/>
      <w:i/>
      <w:iCs/>
      <w:sz w:val="24"/>
      <w:szCs w:val="24"/>
      <w:lang w:val="x-none" w:eastAsia="x-none"/>
    </w:rPr>
  </w:style>
  <w:style w:type="paragraph" w:styleId="Textpoznpodarou">
    <w:name w:val="footnote text"/>
    <w:basedOn w:val="Normln"/>
    <w:link w:val="TextpoznpodarouChar"/>
    <w:rsid w:val="006C2DFA"/>
    <w:pPr>
      <w:jc w:val="left"/>
    </w:pPr>
    <w:rPr>
      <w:rFonts w:eastAsia="Times New Roman"/>
      <w:lang w:val="x-none" w:eastAsia="x-none"/>
    </w:rPr>
  </w:style>
  <w:style w:type="character" w:customStyle="1" w:styleId="TextpoznpodarouChar">
    <w:name w:val="Text pozn. pod čarou Char"/>
    <w:link w:val="Textpoznpodarou"/>
    <w:rsid w:val="006C2DFA"/>
    <w:rPr>
      <w:rFonts w:eastAsia="Times New Roman"/>
    </w:rPr>
  </w:style>
  <w:style w:type="character" w:styleId="Znakapoznpodarou">
    <w:name w:val="footnote reference"/>
    <w:uiPriority w:val="99"/>
    <w:rsid w:val="006C2DFA"/>
    <w:rPr>
      <w:vertAlign w:val="superscript"/>
    </w:rPr>
  </w:style>
  <w:style w:type="character" w:styleId="Odkaznakoment">
    <w:name w:val="annotation reference"/>
    <w:uiPriority w:val="99"/>
    <w:unhideWhenUsed/>
    <w:rsid w:val="009027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2711"/>
  </w:style>
  <w:style w:type="character" w:customStyle="1" w:styleId="TextkomenteChar">
    <w:name w:val="Text komentáře Char"/>
    <w:basedOn w:val="Standardnpsmoodstavce"/>
    <w:link w:val="Textkomente"/>
    <w:uiPriority w:val="99"/>
    <w:rsid w:val="009027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2711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9027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711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02711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uiPriority w:val="9"/>
    <w:rsid w:val="0078590C"/>
    <w:rPr>
      <w:rFonts w:ascii="Arial" w:eastAsia="Times New Roman" w:hAnsi="Arial" w:cs="Arial"/>
      <w:b/>
      <w:bCs/>
      <w:sz w:val="22"/>
      <w:szCs w:val="22"/>
      <w:lang w:val="x-none" w:eastAsia="x-none"/>
    </w:rPr>
  </w:style>
  <w:style w:type="paragraph" w:styleId="Zhlav">
    <w:name w:val="header"/>
    <w:basedOn w:val="Normln"/>
    <w:link w:val="ZhlavChar"/>
    <w:unhideWhenUsed/>
    <w:rsid w:val="008917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17BB"/>
  </w:style>
  <w:style w:type="paragraph" w:styleId="Zpat">
    <w:name w:val="footer"/>
    <w:basedOn w:val="Normln"/>
    <w:link w:val="ZpatChar"/>
    <w:uiPriority w:val="99"/>
    <w:unhideWhenUsed/>
    <w:rsid w:val="008917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7BB"/>
  </w:style>
  <w:style w:type="table" w:styleId="Mkatabulky">
    <w:name w:val="Table Grid"/>
    <w:basedOn w:val="Normlntabulka"/>
    <w:uiPriority w:val="99"/>
    <w:rsid w:val="002E616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3C7711"/>
    <w:rPr>
      <w:color w:val="0000FF"/>
      <w:u w:val="single"/>
    </w:rPr>
  </w:style>
  <w:style w:type="character" w:styleId="slostrnky">
    <w:name w:val="page number"/>
    <w:basedOn w:val="Standardnpsmoodstavce"/>
    <w:rsid w:val="00D302B3"/>
  </w:style>
  <w:style w:type="character" w:styleId="Zdraznn">
    <w:name w:val="Emphasis"/>
    <w:uiPriority w:val="20"/>
    <w:qFormat/>
    <w:rsid w:val="00B113A7"/>
    <w:rPr>
      <w:i/>
      <w:iCs/>
    </w:rPr>
  </w:style>
  <w:style w:type="character" w:customStyle="1" w:styleId="label">
    <w:name w:val="label"/>
    <w:rsid w:val="00A23F19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361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36104"/>
  </w:style>
  <w:style w:type="paragraph" w:customStyle="1" w:styleId="Standard">
    <w:name w:val="Standard"/>
    <w:rsid w:val="009D4BC2"/>
    <w:pPr>
      <w:autoSpaceDN w:val="0"/>
      <w:textAlignment w:val="baseline"/>
    </w:pPr>
    <w:rPr>
      <w:rFonts w:ascii="Courier New" w:eastAsia="Times New Roman" w:hAnsi="Courier New"/>
      <w:kern w:val="3"/>
      <w:sz w:val="24"/>
      <w:szCs w:val="24"/>
    </w:rPr>
  </w:style>
  <w:style w:type="paragraph" w:customStyle="1" w:styleId="Textbody">
    <w:name w:val="Text body"/>
    <w:basedOn w:val="Standard"/>
    <w:rsid w:val="009D4BC2"/>
    <w:pPr>
      <w:widowControl w:val="0"/>
      <w:jc w:val="both"/>
    </w:pPr>
    <w:rPr>
      <w:rFonts w:ascii="Arial" w:hAnsi="Arial"/>
      <w:sz w:val="20"/>
      <w:szCs w:val="20"/>
    </w:rPr>
  </w:style>
  <w:style w:type="paragraph" w:styleId="Hlavikaobsahu">
    <w:name w:val="toa heading"/>
    <w:basedOn w:val="Standard"/>
    <w:next w:val="Standard"/>
    <w:rsid w:val="009D4BC2"/>
    <w:pPr>
      <w:tabs>
        <w:tab w:val="left" w:pos="9000"/>
        <w:tab w:val="right" w:pos="9360"/>
      </w:tabs>
      <w:suppressAutoHyphens/>
    </w:pPr>
    <w:rPr>
      <w:sz w:val="20"/>
      <w:szCs w:val="20"/>
      <w:lang w:val="en-US"/>
    </w:rPr>
  </w:style>
  <w:style w:type="paragraph" w:styleId="Revize">
    <w:name w:val="Revision"/>
    <w:hidden/>
    <w:uiPriority w:val="99"/>
    <w:semiHidden/>
    <w:rsid w:val="006210D8"/>
  </w:style>
  <w:style w:type="paragraph" w:styleId="Prosttext">
    <w:name w:val="Plain Text"/>
    <w:basedOn w:val="Normln"/>
    <w:link w:val="ProsttextChar"/>
    <w:rsid w:val="005B73DC"/>
    <w:pPr>
      <w:jc w:val="left"/>
    </w:pPr>
    <w:rPr>
      <w:rFonts w:ascii="Courier New" w:hAnsi="Courier New" w:cs="Courier New"/>
    </w:rPr>
  </w:style>
  <w:style w:type="character" w:customStyle="1" w:styleId="ProsttextChar">
    <w:name w:val="Prostý text Char"/>
    <w:link w:val="Prosttext"/>
    <w:rsid w:val="005B73DC"/>
    <w:rPr>
      <w:rFonts w:ascii="Courier New" w:hAnsi="Courier New" w:cs="Courier New"/>
    </w:rPr>
  </w:style>
  <w:style w:type="paragraph" w:customStyle="1" w:styleId="Normodsaz">
    <w:name w:val="Norm.odsaz."/>
    <w:basedOn w:val="Normln"/>
    <w:uiPriority w:val="99"/>
    <w:rsid w:val="00B856F5"/>
    <w:pPr>
      <w:autoSpaceDE w:val="0"/>
      <w:autoSpaceDN w:val="0"/>
      <w:spacing w:before="120" w:after="120"/>
    </w:pPr>
    <w:rPr>
      <w:sz w:val="24"/>
      <w:szCs w:val="24"/>
    </w:rPr>
  </w:style>
  <w:style w:type="paragraph" w:customStyle="1" w:styleId="lnky">
    <w:name w:val="články"/>
    <w:basedOn w:val="Normln"/>
    <w:link w:val="lnkyChar"/>
    <w:qFormat/>
    <w:rsid w:val="00B856F5"/>
    <w:pPr>
      <w:spacing w:before="360"/>
      <w:jc w:val="center"/>
    </w:pPr>
    <w:rPr>
      <w:b/>
      <w:sz w:val="24"/>
      <w:szCs w:val="24"/>
    </w:rPr>
  </w:style>
  <w:style w:type="character" w:customStyle="1" w:styleId="lnkyChar">
    <w:name w:val="články Char"/>
    <w:link w:val="lnky"/>
    <w:rsid w:val="00B856F5"/>
    <w:rPr>
      <w:b/>
      <w:sz w:val="24"/>
      <w:szCs w:val="24"/>
    </w:rPr>
  </w:style>
  <w:style w:type="paragraph" w:customStyle="1" w:styleId="podnadpis">
    <w:name w:val="podnadpis"/>
    <w:basedOn w:val="Normln"/>
    <w:link w:val="podnadpisChar"/>
    <w:qFormat/>
    <w:rsid w:val="00B856F5"/>
    <w:pPr>
      <w:spacing w:before="40" w:after="120"/>
      <w:jc w:val="center"/>
    </w:pPr>
    <w:rPr>
      <w:b/>
      <w:sz w:val="24"/>
      <w:szCs w:val="24"/>
    </w:rPr>
  </w:style>
  <w:style w:type="character" w:customStyle="1" w:styleId="podnadpisChar">
    <w:name w:val="podnadpis Char"/>
    <w:link w:val="podnadpis"/>
    <w:rsid w:val="00B856F5"/>
    <w:rPr>
      <w:b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3A09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0A370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1C58A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rFonts w:eastAsia="Times New Roman"/>
      <w:sz w:val="24"/>
    </w:rPr>
  </w:style>
  <w:style w:type="paragraph" w:customStyle="1" w:styleId="Normln1">
    <w:name w:val="Normální1"/>
    <w:rsid w:val="00CA7744"/>
    <w:pPr>
      <w:widowControl w:val="0"/>
      <w:spacing w:line="276" w:lineRule="auto"/>
      <w:contextualSpacing/>
    </w:pPr>
    <w:rPr>
      <w:rFonts w:ascii="Arial" w:hAnsi="Arial" w:cs="Arial"/>
      <w:color w:val="000000"/>
      <w:sz w:val="22"/>
    </w:rPr>
  </w:style>
  <w:style w:type="character" w:styleId="Siln">
    <w:name w:val="Strong"/>
    <w:uiPriority w:val="22"/>
    <w:qFormat/>
    <w:rsid w:val="003F0797"/>
    <w:rPr>
      <w:b/>
      <w:bCs/>
    </w:rPr>
  </w:style>
  <w:style w:type="paragraph" w:customStyle="1" w:styleId="Default">
    <w:name w:val="Default"/>
    <w:rsid w:val="00E340A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loV">
    <w:name w:val="číslo VŠ"/>
    <w:basedOn w:val="Normln"/>
    <w:link w:val="sloVChar"/>
    <w:qFormat/>
    <w:rsid w:val="008C4CD2"/>
    <w:pPr>
      <w:spacing w:before="240" w:after="120"/>
      <w:jc w:val="center"/>
    </w:pPr>
    <w:rPr>
      <w:rFonts w:ascii="Arial" w:hAnsi="Arial" w:cs="Arial"/>
      <w:b/>
      <w:sz w:val="22"/>
      <w:szCs w:val="22"/>
    </w:rPr>
  </w:style>
  <w:style w:type="paragraph" w:customStyle="1" w:styleId="ZDlV">
    <w:name w:val="ZD č. čl. VŠ"/>
    <w:basedOn w:val="Normln"/>
    <w:link w:val="ZDlVChar"/>
    <w:qFormat/>
    <w:rsid w:val="00942BCE"/>
    <w:pPr>
      <w:numPr>
        <w:numId w:val="1"/>
      </w:numPr>
      <w:spacing w:before="360" w:after="120"/>
      <w:jc w:val="center"/>
    </w:pPr>
    <w:rPr>
      <w:rFonts w:ascii="Arial" w:hAnsi="Arial" w:cs="Arial"/>
      <w:b/>
      <w:sz w:val="22"/>
      <w:szCs w:val="22"/>
    </w:rPr>
  </w:style>
  <w:style w:type="character" w:customStyle="1" w:styleId="sloVChar">
    <w:name w:val="číslo VŠ Char"/>
    <w:link w:val="sloV"/>
    <w:rsid w:val="008C4CD2"/>
    <w:rPr>
      <w:rFonts w:ascii="Arial" w:hAnsi="Arial" w:cs="Arial"/>
      <w:b/>
      <w:sz w:val="22"/>
      <w:szCs w:val="22"/>
    </w:rPr>
  </w:style>
  <w:style w:type="paragraph" w:customStyle="1" w:styleId="podnadpisyVZD">
    <w:name w:val="podnadpisy VŠ ZD"/>
    <w:basedOn w:val="Normln"/>
    <w:link w:val="podnadpisyVZDChar"/>
    <w:qFormat/>
    <w:rsid w:val="00867379"/>
    <w:pPr>
      <w:numPr>
        <w:ilvl w:val="1"/>
        <w:numId w:val="1"/>
      </w:numPr>
      <w:tabs>
        <w:tab w:val="left" w:pos="709"/>
      </w:tabs>
      <w:spacing w:before="360" w:after="120"/>
    </w:pPr>
    <w:rPr>
      <w:rFonts w:ascii="Arial" w:hAnsi="Arial" w:cs="Arial"/>
      <w:b/>
      <w:sz w:val="22"/>
      <w:szCs w:val="22"/>
    </w:rPr>
  </w:style>
  <w:style w:type="character" w:customStyle="1" w:styleId="ZDlVChar">
    <w:name w:val="ZD č. čl. VŠ Char"/>
    <w:link w:val="ZDlV"/>
    <w:rsid w:val="00942BCE"/>
    <w:rPr>
      <w:rFonts w:ascii="Arial" w:hAnsi="Arial" w:cs="Arial"/>
      <w:b/>
      <w:sz w:val="22"/>
      <w:szCs w:val="22"/>
    </w:rPr>
  </w:style>
  <w:style w:type="character" w:styleId="Sledovanodkaz">
    <w:name w:val="FollowedHyperlink"/>
    <w:uiPriority w:val="99"/>
    <w:semiHidden/>
    <w:unhideWhenUsed/>
    <w:rsid w:val="00590AFA"/>
    <w:rPr>
      <w:color w:val="800080"/>
      <w:u w:val="single"/>
    </w:rPr>
  </w:style>
  <w:style w:type="character" w:customStyle="1" w:styleId="podnadpisyVZDChar">
    <w:name w:val="podnadpisy VŠ ZD Char"/>
    <w:link w:val="podnadpisyVZD"/>
    <w:rsid w:val="00867379"/>
    <w:rPr>
      <w:rFonts w:ascii="Arial" w:hAnsi="Arial" w:cs="Arial"/>
      <w:b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26AE"/>
    <w:rPr>
      <w:rFonts w:ascii="Calibri" w:hAnsi="Calibri"/>
      <w:sz w:val="22"/>
      <w:szCs w:val="22"/>
      <w:lang w:eastAsia="en-US"/>
    </w:rPr>
  </w:style>
  <w:style w:type="character" w:customStyle="1" w:styleId="h1a1">
    <w:name w:val="h1a1"/>
    <w:rsid w:val="00386F20"/>
    <w:rPr>
      <w:vanish w:val="0"/>
      <w:webHidden w:val="0"/>
      <w:sz w:val="24"/>
      <w:szCs w:val="24"/>
      <w:specVanish w:val="0"/>
    </w:rPr>
  </w:style>
  <w:style w:type="character" w:customStyle="1" w:styleId="Nadpis5Char">
    <w:name w:val="Nadpis 5 Char"/>
    <w:link w:val="Nadpis5"/>
    <w:uiPriority w:val="9"/>
    <w:rsid w:val="00043D7B"/>
    <w:rPr>
      <w:rFonts w:ascii="Arial" w:eastAsia="Times New Roman" w:hAnsi="Arial" w:cs="Arial"/>
      <w:b/>
      <w:bCs/>
      <w:iCs/>
      <w:sz w:val="22"/>
      <w:szCs w:val="22"/>
    </w:rPr>
  </w:style>
  <w:style w:type="paragraph" w:styleId="Bezmezer">
    <w:name w:val="No Spacing"/>
    <w:uiPriority w:val="1"/>
    <w:qFormat/>
    <w:rsid w:val="00E202C2"/>
    <w:rPr>
      <w:rFonts w:ascii="Calibri" w:hAnsi="Calibri"/>
      <w:sz w:val="22"/>
      <w:szCs w:val="22"/>
      <w:lang w:eastAsia="en-US"/>
    </w:rPr>
  </w:style>
  <w:style w:type="character" w:customStyle="1" w:styleId="detail">
    <w:name w:val="detail"/>
    <w:basedOn w:val="Standardnpsmoodstavce"/>
    <w:rsid w:val="008A0441"/>
  </w:style>
  <w:style w:type="paragraph" w:customStyle="1" w:styleId="parsub">
    <w:name w:val="parsub"/>
    <w:basedOn w:val="Normln"/>
    <w:rsid w:val="00940DE2"/>
    <w:pPr>
      <w:ind w:left="709" w:hanging="425"/>
      <w:jc w:val="left"/>
    </w:pPr>
    <w:rPr>
      <w:rFonts w:eastAsia="Times New Roman"/>
    </w:rPr>
  </w:style>
  <w:style w:type="character" w:customStyle="1" w:styleId="Nadpis6Char">
    <w:name w:val="Nadpis 6 Char"/>
    <w:basedOn w:val="Standardnpsmoodstavce"/>
    <w:link w:val="Nadpis6"/>
    <w:uiPriority w:val="9"/>
    <w:rsid w:val="00A77038"/>
    <w:rPr>
      <w:rFonts w:ascii="Arial" w:eastAsiaTheme="majorEastAsia" w:hAnsi="Arial" w:cs="Arial"/>
      <w:b/>
      <w:iCs/>
      <w:sz w:val="22"/>
      <w:szCs w:val="22"/>
    </w:rPr>
  </w:style>
  <w:style w:type="character" w:customStyle="1" w:styleId="datalabel">
    <w:name w:val="datalabel"/>
    <w:rsid w:val="006D1C33"/>
  </w:style>
  <w:style w:type="paragraph" w:customStyle="1" w:styleId="StylLatinkaArialSloitArial10bPed0cm">
    <w:name w:val="Styl (Latinka) Arial (Složité) Arial 10 b. Před:  0 cm"/>
    <w:basedOn w:val="Normln"/>
    <w:rsid w:val="00E33BBD"/>
    <w:pPr>
      <w:tabs>
        <w:tab w:val="left" w:pos="1531"/>
        <w:tab w:val="left" w:pos="2325"/>
      </w:tabs>
      <w:spacing w:line="200" w:lineRule="atLeast"/>
      <w:jc w:val="left"/>
    </w:pPr>
    <w:rPr>
      <w:rFonts w:ascii="Arial" w:eastAsia="Batang" w:hAnsi="Arial" w:cs="Arial"/>
      <w:lang w:eastAsia="en-US"/>
    </w:rPr>
  </w:style>
  <w:style w:type="paragraph" w:styleId="Nzev">
    <w:name w:val="Title"/>
    <w:basedOn w:val="Normln"/>
    <w:next w:val="Normln"/>
    <w:link w:val="NzevChar"/>
    <w:qFormat/>
    <w:rsid w:val="00095B1F"/>
    <w:pPr>
      <w:spacing w:before="120" w:after="60" w:line="259" w:lineRule="auto"/>
      <w:jc w:val="center"/>
    </w:pPr>
    <w:rPr>
      <w:rFonts w:ascii="Arial Narrow" w:eastAsia="Times New Roman" w:hAnsi="Arial Narrow"/>
      <w:b/>
      <w:spacing w:val="20"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095B1F"/>
    <w:rPr>
      <w:rFonts w:ascii="Arial Narrow" w:eastAsia="Times New Roman" w:hAnsi="Arial Narrow"/>
      <w:b/>
      <w:spacing w:val="2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73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0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9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72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korny.ctirad@mudk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rolim.jan@mudk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10" ma:contentTypeDescription="Vytvoří nový dokument" ma:contentTypeScope="" ma:versionID="e3ab9b310e7cc9bae4abdefea6385b77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30c520cdd3e72386960fe3a9dee68a74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51AE0-E08E-48A8-8407-A8CB3CD51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7DACB3-CCBF-435C-B26D-89D906268C66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26b7fe97-6423-4cf9-ad56-9f8a47dc0d62"/>
    <ds:schemaRef ds:uri="7fb0215d-5a29-4068-b9b2-30a237f24f1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A6B118-F63A-4FCE-9739-376ED2AC9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0215d-5a29-4068-b9b2-30a237f24f13"/>
    <ds:schemaRef ds:uri="26b7fe97-6423-4cf9-ad56-9f8a47dc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B61DE7-D29B-4E7C-9F97-464AFE32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3123</Words>
  <Characters>18432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Links>
    <vt:vector size="18" baseType="variant"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524294</vt:i4>
      </vt:variant>
      <vt:variant>
        <vt:i4>3</vt:i4>
      </vt:variant>
      <vt:variant>
        <vt:i4>0</vt:i4>
      </vt:variant>
      <vt:variant>
        <vt:i4>5</vt:i4>
      </vt:variant>
      <vt:variant>
        <vt:lpwstr>http://www.danarionline.cz/document/enactment?no=235/2004 Sb.&amp;effect=1.3.2012</vt:lpwstr>
      </vt:variant>
      <vt:variant>
        <vt:lpwstr/>
      </vt:variant>
      <vt:variant>
        <vt:i4>8257597</vt:i4>
      </vt:variant>
      <vt:variant>
        <vt:i4>0</vt:i4>
      </vt:variant>
      <vt:variant>
        <vt:i4>0</vt:i4>
      </vt:variant>
      <vt:variant>
        <vt:i4>5</vt:i4>
      </vt:variant>
      <vt:variant>
        <vt:lpwstr>http://www.danarionline.cz/document/enactment?no=235/2004 Sb.h108.2&amp;effect=1.3.2012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Kudrnáč</dc:creator>
  <cp:lastModifiedBy>Michal Kudrnáč</cp:lastModifiedBy>
  <cp:revision>2</cp:revision>
  <cp:lastPrinted>2017-10-19T15:31:00Z</cp:lastPrinted>
  <dcterms:created xsi:type="dcterms:W3CDTF">2019-07-24T12:48:00Z</dcterms:created>
  <dcterms:modified xsi:type="dcterms:W3CDTF">2019-07-24T12:48:00Z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